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CB34" w14:textId="73B58B95" w:rsidR="00137709" w:rsidRDefault="00137709" w:rsidP="00137709">
      <w:pPr>
        <w:autoSpaceDE w:val="0"/>
        <w:autoSpaceDN w:val="0"/>
        <w:adjustRightInd w:val="0"/>
        <w:spacing w:after="0"/>
        <w:jc w:val="center"/>
        <w:rPr>
          <w:b/>
          <w:sz w:val="28"/>
        </w:rPr>
      </w:pPr>
      <w:r w:rsidRPr="000C3DF5">
        <w:rPr>
          <w:b/>
          <w:sz w:val="28"/>
        </w:rPr>
        <w:t>Triduum przed uroczystością św. Alfonsa Marii de Liguori</w:t>
      </w:r>
    </w:p>
    <w:p w14:paraId="1503C766" w14:textId="4296C02E" w:rsidR="00137709" w:rsidRPr="00137709" w:rsidRDefault="00137709" w:rsidP="00137709">
      <w:pPr>
        <w:autoSpaceDE w:val="0"/>
        <w:autoSpaceDN w:val="0"/>
        <w:adjustRightInd w:val="0"/>
        <w:spacing w:after="0"/>
        <w:jc w:val="center"/>
        <w:rPr>
          <w:rStyle w:val="Pogrubienie"/>
          <w:b w:val="0"/>
        </w:rPr>
      </w:pPr>
      <w:r>
        <w:rPr>
          <w:b/>
          <w:sz w:val="28"/>
        </w:rPr>
        <w:t>29-31.07.2026</w:t>
      </w:r>
    </w:p>
    <w:p w14:paraId="278CD2E1" w14:textId="77777777" w:rsidR="00137709" w:rsidRPr="00CE7DBF" w:rsidRDefault="00137709" w:rsidP="00CE7DBF">
      <w:pPr>
        <w:autoSpaceDE w:val="0"/>
        <w:autoSpaceDN w:val="0"/>
        <w:adjustRightInd w:val="0"/>
        <w:rPr>
          <w:rStyle w:val="Pogrubienie"/>
          <w:b w:val="0"/>
        </w:rPr>
      </w:pPr>
    </w:p>
    <w:p w14:paraId="7850236F" w14:textId="47A37DF4" w:rsidR="008A3B8E" w:rsidRDefault="00C100B2" w:rsidP="00FB6B89">
      <w:pPr>
        <w:autoSpaceDE w:val="0"/>
        <w:autoSpaceDN w:val="0"/>
        <w:adjustRightInd w:val="0"/>
        <w:ind w:firstLine="567"/>
        <w:rPr>
          <w:rStyle w:val="Pogrubienie"/>
          <w:b w:val="0"/>
          <w:i/>
          <w:iCs/>
        </w:rPr>
      </w:pPr>
      <w:r>
        <w:rPr>
          <w:rStyle w:val="Pogrubienie"/>
          <w:b w:val="0"/>
          <w:i/>
          <w:iCs/>
        </w:rPr>
        <w:t xml:space="preserve">W ramach przygotowania do </w:t>
      </w:r>
      <w:r w:rsidRPr="00CB48F6">
        <w:rPr>
          <w:rStyle w:val="Pogrubienie"/>
          <w:b w:val="0"/>
          <w:i/>
          <w:iCs/>
        </w:rPr>
        <w:t xml:space="preserve">uroczystości św. Alfonsa Marii de Liguori, która przypada w </w:t>
      </w:r>
      <w:r>
        <w:rPr>
          <w:rStyle w:val="Pogrubienie"/>
          <w:b w:val="0"/>
          <w:i/>
          <w:iCs/>
        </w:rPr>
        <w:t>sobotę</w:t>
      </w:r>
      <w:r w:rsidRPr="00CB48F6">
        <w:rPr>
          <w:rStyle w:val="Pogrubienie"/>
          <w:b w:val="0"/>
          <w:i/>
          <w:iCs/>
        </w:rPr>
        <w:t xml:space="preserve"> 1 sierpnia</w:t>
      </w:r>
      <w:r>
        <w:rPr>
          <w:rStyle w:val="Pogrubienie"/>
          <w:b w:val="0"/>
          <w:i/>
          <w:iCs/>
        </w:rPr>
        <w:t xml:space="preserve">, </w:t>
      </w:r>
      <w:r w:rsidRPr="00CB48F6">
        <w:rPr>
          <w:rStyle w:val="Pogrubienie"/>
          <w:b w:val="0"/>
          <w:i/>
          <w:iCs/>
        </w:rPr>
        <w:t xml:space="preserve">Centrum Apostolstwa i Duchowości Redemptorystów </w:t>
      </w:r>
      <w:r w:rsidR="00AC2CC0">
        <w:rPr>
          <w:rStyle w:val="Pogrubienie"/>
          <w:b w:val="0"/>
          <w:i/>
          <w:iCs/>
        </w:rPr>
        <w:t xml:space="preserve">zaprasza do </w:t>
      </w:r>
      <w:r w:rsidR="00F31B14" w:rsidRPr="00CB48F6">
        <w:rPr>
          <w:rStyle w:val="Pogrubienie"/>
          <w:b w:val="0"/>
          <w:i/>
          <w:iCs/>
        </w:rPr>
        <w:t>przeżyci</w:t>
      </w:r>
      <w:r w:rsidR="00AC2CC0">
        <w:rPr>
          <w:rStyle w:val="Pogrubienie"/>
          <w:b w:val="0"/>
          <w:i/>
          <w:iCs/>
        </w:rPr>
        <w:t>a</w:t>
      </w:r>
      <w:r w:rsidR="00F31B14" w:rsidRPr="00CB48F6">
        <w:rPr>
          <w:rStyle w:val="Pogrubienie"/>
          <w:b w:val="0"/>
          <w:i/>
          <w:iCs/>
        </w:rPr>
        <w:t xml:space="preserve"> </w:t>
      </w:r>
      <w:proofErr w:type="spellStart"/>
      <w:r w:rsidR="00F31B14" w:rsidRPr="00CB48F6">
        <w:rPr>
          <w:rStyle w:val="Pogrubienie"/>
          <w:b w:val="0"/>
          <w:i/>
          <w:iCs/>
        </w:rPr>
        <w:t>triduum</w:t>
      </w:r>
      <w:proofErr w:type="spellEnd"/>
      <w:r w:rsidR="00F31B14" w:rsidRPr="00CB48F6">
        <w:rPr>
          <w:rStyle w:val="Pogrubienie"/>
          <w:b w:val="0"/>
          <w:i/>
          <w:iCs/>
        </w:rPr>
        <w:t xml:space="preserve"> </w:t>
      </w:r>
      <w:r w:rsidR="00F31B14">
        <w:rPr>
          <w:rStyle w:val="Pogrubienie"/>
          <w:b w:val="0"/>
          <w:i/>
          <w:iCs/>
        </w:rPr>
        <w:t>refleksji i modlitwy w</w:t>
      </w:r>
      <w:r w:rsidRPr="00CB48F6">
        <w:rPr>
          <w:rStyle w:val="Pogrubienie"/>
          <w:b w:val="0"/>
          <w:i/>
          <w:iCs/>
        </w:rPr>
        <w:t xml:space="preserve"> dniach 29-31 lipca 202</w:t>
      </w:r>
      <w:r>
        <w:rPr>
          <w:rStyle w:val="Pogrubienie"/>
          <w:b w:val="0"/>
          <w:i/>
          <w:iCs/>
        </w:rPr>
        <w:t>6</w:t>
      </w:r>
      <w:r w:rsidRPr="00CB48F6">
        <w:rPr>
          <w:rStyle w:val="Pogrubienie"/>
          <w:b w:val="0"/>
          <w:i/>
          <w:iCs/>
        </w:rPr>
        <w:t xml:space="preserve"> r. </w:t>
      </w:r>
      <w:r w:rsidR="00F31B14">
        <w:rPr>
          <w:rStyle w:val="Pogrubienie"/>
          <w:b w:val="0"/>
          <w:i/>
          <w:iCs/>
        </w:rPr>
        <w:t>N</w:t>
      </w:r>
      <w:r w:rsidRPr="00CB48F6">
        <w:rPr>
          <w:rStyle w:val="Pogrubienie"/>
          <w:b w:val="0"/>
          <w:i/>
          <w:iCs/>
        </w:rPr>
        <w:t>a poszczególne dni</w:t>
      </w:r>
      <w:r w:rsidR="00F31B14">
        <w:rPr>
          <w:rStyle w:val="Pogrubienie"/>
          <w:b w:val="0"/>
          <w:i/>
          <w:iCs/>
        </w:rPr>
        <w:t xml:space="preserve"> proponujemy </w:t>
      </w:r>
      <w:r w:rsidR="008A3B8E">
        <w:rPr>
          <w:rStyle w:val="Pogrubienie"/>
          <w:b w:val="0"/>
          <w:i/>
          <w:iCs/>
        </w:rPr>
        <w:t xml:space="preserve">wybrane </w:t>
      </w:r>
      <w:r w:rsidR="00F31B14">
        <w:rPr>
          <w:rStyle w:val="Pogrubienie"/>
          <w:b w:val="0"/>
          <w:i/>
          <w:iCs/>
        </w:rPr>
        <w:t>fragm</w:t>
      </w:r>
      <w:r w:rsidR="008A3B8E">
        <w:rPr>
          <w:rStyle w:val="Pogrubienie"/>
          <w:b w:val="0"/>
          <w:i/>
          <w:iCs/>
        </w:rPr>
        <w:t>e</w:t>
      </w:r>
      <w:r w:rsidR="00F31B14">
        <w:rPr>
          <w:rStyle w:val="Pogrubienie"/>
          <w:b w:val="0"/>
          <w:i/>
          <w:iCs/>
        </w:rPr>
        <w:t xml:space="preserve">nty </w:t>
      </w:r>
      <w:r w:rsidR="008A3B8E">
        <w:rPr>
          <w:rStyle w:val="Pogrubienie"/>
          <w:b w:val="0"/>
          <w:i/>
          <w:iCs/>
        </w:rPr>
        <w:t xml:space="preserve">dwóch </w:t>
      </w:r>
      <w:r w:rsidR="00F31B14">
        <w:rPr>
          <w:rStyle w:val="Pogrubienie"/>
          <w:b w:val="0"/>
          <w:i/>
          <w:iCs/>
        </w:rPr>
        <w:t>dzieł Założyciela Zgromadzenia Redemptorystów</w:t>
      </w:r>
      <w:r w:rsidRPr="00CB48F6">
        <w:rPr>
          <w:rStyle w:val="Pogrubienie"/>
          <w:b w:val="0"/>
          <w:i/>
          <w:iCs/>
        </w:rPr>
        <w:t xml:space="preserve">, </w:t>
      </w:r>
      <w:r w:rsidR="00EF4C23">
        <w:rPr>
          <w:rStyle w:val="Pogrubienie"/>
          <w:b w:val="0"/>
          <w:i/>
          <w:iCs/>
        </w:rPr>
        <w:t xml:space="preserve">o </w:t>
      </w:r>
      <w:r w:rsidR="00DB34F9">
        <w:rPr>
          <w:rStyle w:val="Pogrubienie"/>
          <w:b w:val="0"/>
          <w:i/>
          <w:iCs/>
        </w:rPr>
        <w:t>któr</w:t>
      </w:r>
      <w:r w:rsidR="00EF4C23">
        <w:rPr>
          <w:rStyle w:val="Pogrubienie"/>
          <w:b w:val="0"/>
          <w:i/>
          <w:iCs/>
        </w:rPr>
        <w:t>ym papież Benedykt XVI tak powiedział: „</w:t>
      </w:r>
      <w:r w:rsidR="00AD71FE" w:rsidRPr="00AD71FE">
        <w:rPr>
          <w:rStyle w:val="Pogrubienie"/>
          <w:b w:val="0"/>
          <w:i/>
          <w:iCs/>
        </w:rPr>
        <w:t>Święty Alfons Liguori jest przykładem gorliwego pasterza, który pozyskiwał dusze, przepowiadając Ewangelię i sprawując sakramenty, z którym łączy się styl postępowania naznaczonego łagodną i pokorną dobrocią, która rodziła się z intensywnej relacji z Bogiem, Dobrocią nieskończoną</w:t>
      </w:r>
      <w:r w:rsidR="00F9608B">
        <w:rPr>
          <w:rStyle w:val="Pogrubienie"/>
          <w:b w:val="0"/>
          <w:i/>
          <w:iCs/>
        </w:rPr>
        <w:t>”</w:t>
      </w:r>
      <w:r w:rsidR="00AD71FE" w:rsidRPr="00AD71FE">
        <w:rPr>
          <w:rStyle w:val="Pogrubienie"/>
          <w:b w:val="0"/>
          <w:i/>
          <w:iCs/>
        </w:rPr>
        <w:t>.</w:t>
      </w:r>
    </w:p>
    <w:p w14:paraId="72B3011E" w14:textId="7548BF4B" w:rsidR="00C100B2" w:rsidRPr="00F31B14" w:rsidRDefault="0094624A" w:rsidP="00FB6B89">
      <w:pPr>
        <w:autoSpaceDE w:val="0"/>
        <w:autoSpaceDN w:val="0"/>
        <w:adjustRightInd w:val="0"/>
        <w:ind w:firstLine="567"/>
        <w:rPr>
          <w:bCs w:val="0"/>
          <w:i/>
          <w:iCs/>
        </w:rPr>
      </w:pPr>
      <w:r>
        <w:rPr>
          <w:rStyle w:val="Pogrubienie"/>
          <w:b w:val="0"/>
          <w:i/>
          <w:iCs/>
        </w:rPr>
        <w:t>Zachęcamy do refleksji nad zaproponowanymi tematami</w:t>
      </w:r>
      <w:r w:rsidRPr="00CB48F6">
        <w:rPr>
          <w:rStyle w:val="Pogrubienie"/>
          <w:b w:val="0"/>
          <w:i/>
          <w:iCs/>
        </w:rPr>
        <w:t xml:space="preserve"> </w:t>
      </w:r>
      <w:r>
        <w:rPr>
          <w:rStyle w:val="Pogrubienie"/>
          <w:b w:val="0"/>
          <w:i/>
          <w:iCs/>
        </w:rPr>
        <w:t xml:space="preserve">i </w:t>
      </w:r>
      <w:r w:rsidR="00C100B2" w:rsidRPr="00CB48F6">
        <w:rPr>
          <w:rStyle w:val="Pogrubienie"/>
          <w:b w:val="0"/>
          <w:i/>
          <w:iCs/>
        </w:rPr>
        <w:t>włączenia się w duchowe przeżywanie tych dni</w:t>
      </w:r>
      <w:r w:rsidR="008A3B8E">
        <w:rPr>
          <w:rStyle w:val="Pogrubienie"/>
          <w:b w:val="0"/>
          <w:i/>
          <w:iCs/>
        </w:rPr>
        <w:t>.</w:t>
      </w:r>
      <w:r w:rsidR="00C100B2" w:rsidRPr="00CB48F6">
        <w:rPr>
          <w:rStyle w:val="Pogrubienie"/>
          <w:b w:val="0"/>
          <w:i/>
          <w:iCs/>
        </w:rPr>
        <w:t xml:space="preserve"> </w:t>
      </w:r>
    </w:p>
    <w:p w14:paraId="6AD7F0D9" w14:textId="77777777" w:rsidR="00C100B2" w:rsidRPr="00C100B2" w:rsidRDefault="00C100B2" w:rsidP="00CE7DBF">
      <w:pPr>
        <w:autoSpaceDE w:val="0"/>
        <w:autoSpaceDN w:val="0"/>
        <w:adjustRightInd w:val="0"/>
        <w:rPr>
          <w:rFonts w:cs="Times New Roman"/>
          <w:bCs w:val="0"/>
          <w:szCs w:val="24"/>
        </w:rPr>
      </w:pPr>
    </w:p>
    <w:p w14:paraId="7EEFAEB7" w14:textId="583ECC24" w:rsidR="003948D4" w:rsidRPr="00BD5F39" w:rsidRDefault="00AD4F14" w:rsidP="003948D4">
      <w:pPr>
        <w:autoSpaceDE w:val="0"/>
        <w:autoSpaceDN w:val="0"/>
        <w:adjustRightInd w:val="0"/>
        <w:spacing w:after="0"/>
        <w:jc w:val="center"/>
        <w:rPr>
          <w:rFonts w:cs="Times New Roman"/>
          <w:b/>
          <w:color w:val="000000"/>
          <w:sz w:val="28"/>
        </w:rPr>
      </w:pPr>
      <w:r>
        <w:rPr>
          <w:rFonts w:cs="Times New Roman"/>
          <w:b/>
          <w:sz w:val="28"/>
        </w:rPr>
        <w:t xml:space="preserve">DZIEŃ 1: </w:t>
      </w:r>
      <w:r w:rsidR="005B0920" w:rsidRPr="00BD5F39">
        <w:rPr>
          <w:rFonts w:cs="Times New Roman"/>
          <w:b/>
          <w:sz w:val="28"/>
        </w:rPr>
        <w:t>O POTRZEBIE I SKUTECZNOŚCI MODLITWY</w:t>
      </w:r>
    </w:p>
    <w:p w14:paraId="11299C77" w14:textId="77777777" w:rsidR="003948D4" w:rsidRPr="005B0920" w:rsidRDefault="003948D4" w:rsidP="005B0920">
      <w:pPr>
        <w:autoSpaceDE w:val="0"/>
        <w:autoSpaceDN w:val="0"/>
        <w:adjustRightInd w:val="0"/>
        <w:ind w:firstLine="567"/>
        <w:jc w:val="left"/>
        <w:rPr>
          <w:rFonts w:cs="Times New Roman"/>
          <w:bCs w:val="0"/>
          <w:szCs w:val="24"/>
        </w:rPr>
      </w:pPr>
    </w:p>
    <w:p w14:paraId="0E546836" w14:textId="33713B65"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Zastanowimy się nad potrzebą modlitwy, nad jej skutecznością i mocą w wyjednaniu nam wszelkich łask u Boga oraz nad sposobami jej praktykowania.</w:t>
      </w:r>
    </w:p>
    <w:p w14:paraId="1BEDE04E" w14:textId="77777777" w:rsidR="003948D4" w:rsidRPr="005B0920" w:rsidRDefault="003948D4" w:rsidP="005B0920">
      <w:pPr>
        <w:autoSpaceDE w:val="0"/>
        <w:autoSpaceDN w:val="0"/>
        <w:adjustRightInd w:val="0"/>
        <w:ind w:firstLine="567"/>
        <w:rPr>
          <w:rFonts w:cs="Times New Roman"/>
          <w:bCs w:val="0"/>
          <w:szCs w:val="24"/>
        </w:rPr>
      </w:pPr>
    </w:p>
    <w:p w14:paraId="58D620F4" w14:textId="451B5598" w:rsidR="003948D4" w:rsidRPr="005B0920" w:rsidRDefault="003948D4" w:rsidP="005B0920">
      <w:pPr>
        <w:autoSpaceDE w:val="0"/>
        <w:autoSpaceDN w:val="0"/>
        <w:adjustRightInd w:val="0"/>
        <w:ind w:firstLine="567"/>
        <w:rPr>
          <w:rFonts w:cs="Times New Roman"/>
          <w:b/>
          <w:szCs w:val="24"/>
        </w:rPr>
      </w:pPr>
      <w:r w:rsidRPr="005B0920">
        <w:rPr>
          <w:rFonts w:cs="Times New Roman"/>
          <w:b/>
          <w:szCs w:val="24"/>
        </w:rPr>
        <w:t>1. Potrzeba modlitwy</w:t>
      </w:r>
    </w:p>
    <w:p w14:paraId="3FFDF719" w14:textId="16AF126B"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 xml:space="preserve">Powinniśmy być przekonani, iż </w:t>
      </w:r>
      <w:r w:rsidRPr="008B0D91">
        <w:rPr>
          <w:rFonts w:cs="Times New Roman"/>
          <w:b/>
          <w:szCs w:val="24"/>
        </w:rPr>
        <w:t>nic dobrego nie możemy uczynić bez łaski Pana Boga</w:t>
      </w:r>
      <w:r w:rsidRPr="005B0920">
        <w:rPr>
          <w:rFonts w:cs="Times New Roman"/>
          <w:bCs w:val="0"/>
          <w:szCs w:val="24"/>
        </w:rPr>
        <w:t xml:space="preserve">. Łaskę zaś szczególnie skuteczną Pan daje tylko tym, którzy o nią proszą. Sam Pan Jezus tak mówi na ten temat: </w:t>
      </w:r>
      <w:r w:rsidRPr="005B0920">
        <w:rPr>
          <w:rFonts w:cs="Times New Roman"/>
          <w:bCs w:val="0"/>
          <w:i/>
          <w:iCs/>
          <w:szCs w:val="24"/>
        </w:rPr>
        <w:t xml:space="preserve">Ja jestem krzewem winnym, wy – latoroślami. Kto trwa we Mnie, a Ja w nim, ten przynosi owoc obfity, ponieważ beze Mnie nic nie możecie uczynić </w:t>
      </w:r>
      <w:r w:rsidRPr="005B0920">
        <w:rPr>
          <w:rFonts w:cs="Times New Roman"/>
          <w:bCs w:val="0"/>
          <w:szCs w:val="24"/>
        </w:rPr>
        <w:t xml:space="preserve">(J 15, 5). </w:t>
      </w:r>
      <w:r w:rsidRPr="005B0920">
        <w:rPr>
          <w:rFonts w:cs="Times New Roman"/>
          <w:bCs w:val="0"/>
          <w:i/>
          <w:iCs/>
          <w:szCs w:val="24"/>
        </w:rPr>
        <w:t xml:space="preserve">Proście, a będzie wam dane; szukajcie, a znajdziecie; </w:t>
      </w:r>
      <w:proofErr w:type="spellStart"/>
      <w:r w:rsidRPr="005B0920">
        <w:rPr>
          <w:rFonts w:cs="Times New Roman"/>
          <w:bCs w:val="0"/>
          <w:i/>
          <w:iCs/>
          <w:szCs w:val="24"/>
        </w:rPr>
        <w:t>kołaczcie</w:t>
      </w:r>
      <w:proofErr w:type="spellEnd"/>
      <w:r w:rsidRPr="005B0920">
        <w:rPr>
          <w:rFonts w:cs="Times New Roman"/>
          <w:bCs w:val="0"/>
          <w:i/>
          <w:iCs/>
          <w:szCs w:val="24"/>
        </w:rPr>
        <w:t xml:space="preserve">, a otworzą wam </w:t>
      </w:r>
      <w:r w:rsidRPr="005B0920">
        <w:rPr>
          <w:rFonts w:cs="Times New Roman"/>
          <w:bCs w:val="0"/>
          <w:szCs w:val="24"/>
        </w:rPr>
        <w:t>(</w:t>
      </w:r>
      <w:proofErr w:type="spellStart"/>
      <w:r w:rsidRPr="005B0920">
        <w:rPr>
          <w:rFonts w:cs="Times New Roman"/>
          <w:bCs w:val="0"/>
          <w:szCs w:val="24"/>
        </w:rPr>
        <w:t>Łk</w:t>
      </w:r>
      <w:proofErr w:type="spellEnd"/>
      <w:r w:rsidRPr="005B0920">
        <w:rPr>
          <w:rFonts w:cs="Times New Roman"/>
          <w:bCs w:val="0"/>
          <w:szCs w:val="24"/>
        </w:rPr>
        <w:t xml:space="preserve"> 11, 9). Św. Teresa mówi: „Kto Boga o nic nie prosi, ten żadnych łask szczególnych, do zbawienia i doskonałości niezbędnych, nie otrzymuje”. </w:t>
      </w:r>
    </w:p>
    <w:p w14:paraId="73FD4E16" w14:textId="18BEFE1C" w:rsidR="003948D4" w:rsidRPr="005B0920" w:rsidRDefault="003948D4" w:rsidP="005B0920">
      <w:pPr>
        <w:autoSpaceDE w:val="0"/>
        <w:autoSpaceDN w:val="0"/>
        <w:adjustRightInd w:val="0"/>
        <w:ind w:firstLine="567"/>
        <w:rPr>
          <w:rFonts w:cs="Times New Roman"/>
          <w:bCs w:val="0"/>
          <w:szCs w:val="24"/>
        </w:rPr>
      </w:pPr>
      <w:r w:rsidRPr="008B0D91">
        <w:rPr>
          <w:rFonts w:cs="Times New Roman"/>
          <w:b/>
          <w:szCs w:val="24"/>
        </w:rPr>
        <w:t>Jesteśmy wezwani do modlitwy od pierwszej chwili, gdy zaczynamy być świadomi</w:t>
      </w:r>
      <w:r w:rsidRPr="005B0920">
        <w:rPr>
          <w:rFonts w:cs="Times New Roman"/>
          <w:bCs w:val="0"/>
          <w:szCs w:val="24"/>
        </w:rPr>
        <w:t xml:space="preserve">. Jest to nie tylko rada ze strony Jezusa, lecz także nakaz i prawo Boże. Znajdujemy je bardzo wyraźnie w wielu miejscach Pisma Świętego: </w:t>
      </w:r>
      <w:r w:rsidRPr="005B0920">
        <w:rPr>
          <w:rFonts w:cs="Times New Roman"/>
          <w:bCs w:val="0"/>
          <w:i/>
          <w:iCs/>
          <w:szCs w:val="24"/>
        </w:rPr>
        <w:t>Powiedział im też przypowieść</w:t>
      </w:r>
      <w:r w:rsidRPr="005B0920">
        <w:rPr>
          <w:rFonts w:cs="Times New Roman"/>
          <w:bCs w:val="0"/>
          <w:szCs w:val="24"/>
        </w:rPr>
        <w:t xml:space="preserve"> </w:t>
      </w:r>
      <w:r w:rsidRPr="005B0920">
        <w:rPr>
          <w:rFonts w:cs="Times New Roman"/>
          <w:bCs w:val="0"/>
          <w:i/>
          <w:iCs/>
          <w:szCs w:val="24"/>
        </w:rPr>
        <w:t xml:space="preserve">o tym, że zawsze powinni modlić się i nie ustawać </w:t>
      </w:r>
      <w:r w:rsidRPr="005B0920">
        <w:rPr>
          <w:rFonts w:cs="Times New Roman"/>
          <w:bCs w:val="0"/>
          <w:szCs w:val="24"/>
        </w:rPr>
        <w:t>(</w:t>
      </w:r>
      <w:proofErr w:type="spellStart"/>
      <w:r w:rsidRPr="005B0920">
        <w:rPr>
          <w:rFonts w:cs="Times New Roman"/>
          <w:bCs w:val="0"/>
          <w:szCs w:val="24"/>
        </w:rPr>
        <w:t>Łk</w:t>
      </w:r>
      <w:proofErr w:type="spellEnd"/>
      <w:r w:rsidRPr="005B0920">
        <w:rPr>
          <w:rFonts w:cs="Times New Roman"/>
          <w:bCs w:val="0"/>
          <w:szCs w:val="24"/>
        </w:rPr>
        <w:t xml:space="preserve"> 18, 1). </w:t>
      </w:r>
      <w:r w:rsidRPr="005B0920">
        <w:rPr>
          <w:rFonts w:cs="Times New Roman"/>
          <w:bCs w:val="0"/>
          <w:i/>
          <w:iCs/>
          <w:szCs w:val="24"/>
        </w:rPr>
        <w:t>Czuwajcie</w:t>
      </w:r>
      <w:r w:rsidRPr="005B0920">
        <w:rPr>
          <w:rFonts w:cs="Times New Roman"/>
          <w:bCs w:val="0"/>
          <w:szCs w:val="24"/>
        </w:rPr>
        <w:t xml:space="preserve"> </w:t>
      </w:r>
      <w:r w:rsidRPr="005B0920">
        <w:rPr>
          <w:rFonts w:cs="Times New Roman"/>
          <w:bCs w:val="0"/>
          <w:i/>
          <w:iCs/>
          <w:szCs w:val="24"/>
        </w:rPr>
        <w:t xml:space="preserve">i módlcie się, abyście nie ulegli pokusie </w:t>
      </w:r>
      <w:r w:rsidRPr="005B0920">
        <w:rPr>
          <w:rFonts w:cs="Times New Roman"/>
          <w:bCs w:val="0"/>
          <w:szCs w:val="24"/>
        </w:rPr>
        <w:t>(</w:t>
      </w:r>
      <w:proofErr w:type="spellStart"/>
      <w:r w:rsidRPr="005B0920">
        <w:rPr>
          <w:rFonts w:cs="Times New Roman"/>
          <w:bCs w:val="0"/>
          <w:szCs w:val="24"/>
        </w:rPr>
        <w:t>Mk</w:t>
      </w:r>
      <w:proofErr w:type="spellEnd"/>
      <w:r w:rsidRPr="005B0920">
        <w:rPr>
          <w:rFonts w:cs="Times New Roman"/>
          <w:bCs w:val="0"/>
          <w:szCs w:val="24"/>
        </w:rPr>
        <w:t xml:space="preserve"> 14, 38)</w:t>
      </w:r>
      <w:r w:rsidR="006057D8">
        <w:rPr>
          <w:rFonts w:cs="Times New Roman"/>
          <w:bCs w:val="0"/>
          <w:szCs w:val="24"/>
        </w:rPr>
        <w:t>.</w:t>
      </w:r>
      <w:r w:rsidRPr="005B0920">
        <w:rPr>
          <w:rFonts w:cs="Times New Roman"/>
          <w:bCs w:val="0"/>
          <w:szCs w:val="24"/>
        </w:rPr>
        <w:t xml:space="preserve"> </w:t>
      </w:r>
      <w:r w:rsidRPr="005B0920">
        <w:rPr>
          <w:rFonts w:cs="Times New Roman"/>
          <w:bCs w:val="0"/>
          <w:i/>
          <w:iCs/>
          <w:szCs w:val="24"/>
        </w:rPr>
        <w:t>Proście,</w:t>
      </w:r>
      <w:r w:rsidRPr="005B0920">
        <w:rPr>
          <w:rFonts w:cs="Times New Roman"/>
          <w:bCs w:val="0"/>
          <w:szCs w:val="24"/>
        </w:rPr>
        <w:t xml:space="preserve"> </w:t>
      </w:r>
      <w:r w:rsidRPr="005B0920">
        <w:rPr>
          <w:rFonts w:cs="Times New Roman"/>
          <w:bCs w:val="0"/>
          <w:i/>
          <w:iCs/>
          <w:szCs w:val="24"/>
        </w:rPr>
        <w:t xml:space="preserve">a otrzymacie </w:t>
      </w:r>
      <w:r w:rsidRPr="005B0920">
        <w:rPr>
          <w:rFonts w:cs="Times New Roman"/>
          <w:bCs w:val="0"/>
          <w:szCs w:val="24"/>
        </w:rPr>
        <w:t>(J 16, 24).</w:t>
      </w:r>
    </w:p>
    <w:p w14:paraId="620C6404" w14:textId="068000EA"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Każdy człowiek powinien się modlić, ponieważ każdy potrzebuje</w:t>
      </w:r>
      <w:r w:rsidR="0021014A" w:rsidRPr="005B0920">
        <w:rPr>
          <w:rFonts w:cs="Times New Roman"/>
          <w:bCs w:val="0"/>
          <w:szCs w:val="24"/>
        </w:rPr>
        <w:t xml:space="preserve"> </w:t>
      </w:r>
      <w:r w:rsidRPr="005B0920">
        <w:rPr>
          <w:rFonts w:cs="Times New Roman"/>
          <w:bCs w:val="0"/>
          <w:szCs w:val="24"/>
        </w:rPr>
        <w:t>łaski Pana Boga. Można ją otrzymać tylko przez modlitwę.</w:t>
      </w:r>
      <w:r w:rsidR="0021014A" w:rsidRPr="005B0920">
        <w:rPr>
          <w:rFonts w:cs="Times New Roman"/>
          <w:bCs w:val="0"/>
          <w:szCs w:val="24"/>
        </w:rPr>
        <w:t xml:space="preserve"> </w:t>
      </w:r>
      <w:r w:rsidRPr="005B0920">
        <w:rPr>
          <w:rFonts w:cs="Times New Roman"/>
          <w:bCs w:val="0"/>
          <w:szCs w:val="24"/>
        </w:rPr>
        <w:t xml:space="preserve">Powinniśmy modlić się zawsze. Są jednak </w:t>
      </w:r>
      <w:r w:rsidRPr="006D5195">
        <w:rPr>
          <w:rFonts w:cs="Times New Roman"/>
          <w:b/>
          <w:szCs w:val="24"/>
        </w:rPr>
        <w:t>trzy szczególne okoliczności,</w:t>
      </w:r>
      <w:r w:rsidR="0021014A" w:rsidRPr="006D5195">
        <w:rPr>
          <w:rFonts w:cs="Times New Roman"/>
          <w:b/>
          <w:szCs w:val="24"/>
        </w:rPr>
        <w:t xml:space="preserve"> </w:t>
      </w:r>
      <w:r w:rsidRPr="006D5195">
        <w:rPr>
          <w:rFonts w:cs="Times New Roman"/>
          <w:b/>
          <w:szCs w:val="24"/>
        </w:rPr>
        <w:t>kiedy zobowiązani jesteśmy do modlitwy</w:t>
      </w:r>
      <w:r w:rsidRPr="005B0920">
        <w:rPr>
          <w:rFonts w:cs="Times New Roman"/>
          <w:bCs w:val="0"/>
          <w:szCs w:val="24"/>
        </w:rPr>
        <w:t>:</w:t>
      </w:r>
    </w:p>
    <w:p w14:paraId="1065C98B" w14:textId="77777777"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1) gdy jesteśmy w stanie grzechu;</w:t>
      </w:r>
    </w:p>
    <w:p w14:paraId="2BF1960A" w14:textId="77777777"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2) w niebezpieczeństwie śmierci;</w:t>
      </w:r>
    </w:p>
    <w:p w14:paraId="5F058FAC" w14:textId="77777777" w:rsidR="0021014A"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3) w czasie pokusy.</w:t>
      </w:r>
    </w:p>
    <w:p w14:paraId="1E2CA860" w14:textId="66C26D33"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 xml:space="preserve">Modlitwa jest nam potrzebna do tego, </w:t>
      </w:r>
      <w:r w:rsidRPr="00303AC5">
        <w:rPr>
          <w:rFonts w:cs="Times New Roman"/>
          <w:b/>
          <w:szCs w:val="24"/>
        </w:rPr>
        <w:t>aby móc wytrwać w łasce</w:t>
      </w:r>
      <w:r w:rsidR="0021014A" w:rsidRPr="00303AC5">
        <w:rPr>
          <w:rFonts w:cs="Times New Roman"/>
          <w:b/>
          <w:szCs w:val="24"/>
        </w:rPr>
        <w:t xml:space="preserve"> </w:t>
      </w:r>
      <w:r w:rsidRPr="00303AC5">
        <w:rPr>
          <w:rFonts w:cs="Times New Roman"/>
          <w:b/>
          <w:szCs w:val="24"/>
        </w:rPr>
        <w:t>i osiągnąć zbawienie</w:t>
      </w:r>
      <w:r w:rsidRPr="005B0920">
        <w:rPr>
          <w:rFonts w:cs="Times New Roman"/>
          <w:bCs w:val="0"/>
          <w:szCs w:val="24"/>
        </w:rPr>
        <w:t>. Św. Tomasz twierdzi: „Po chrzcie świętym,</w:t>
      </w:r>
      <w:r w:rsidR="00F1509A" w:rsidRPr="005B0920">
        <w:rPr>
          <w:rFonts w:cs="Times New Roman"/>
          <w:bCs w:val="0"/>
          <w:szCs w:val="24"/>
        </w:rPr>
        <w:t xml:space="preserve"> </w:t>
      </w:r>
      <w:r w:rsidRPr="005B0920">
        <w:rPr>
          <w:rFonts w:cs="Times New Roman"/>
          <w:bCs w:val="0"/>
          <w:szCs w:val="24"/>
        </w:rPr>
        <w:t>modlitwa jest głównym środkiem do zbawienia, jakby drugim</w:t>
      </w:r>
      <w:r w:rsidR="00F1509A" w:rsidRPr="005B0920">
        <w:rPr>
          <w:rFonts w:cs="Times New Roman"/>
          <w:bCs w:val="0"/>
          <w:szCs w:val="24"/>
        </w:rPr>
        <w:t xml:space="preserve"> </w:t>
      </w:r>
      <w:r w:rsidRPr="005B0920">
        <w:rPr>
          <w:rFonts w:cs="Times New Roman"/>
          <w:bCs w:val="0"/>
          <w:szCs w:val="24"/>
        </w:rPr>
        <w:t>kluczem, otwierającym nam niebo”. W czasie chrztu odpuszczone</w:t>
      </w:r>
      <w:r w:rsidR="00F1509A" w:rsidRPr="005B0920">
        <w:rPr>
          <w:rFonts w:cs="Times New Roman"/>
          <w:bCs w:val="0"/>
          <w:szCs w:val="24"/>
        </w:rPr>
        <w:t xml:space="preserve"> </w:t>
      </w:r>
      <w:r w:rsidRPr="005B0920">
        <w:rPr>
          <w:rFonts w:cs="Times New Roman"/>
          <w:bCs w:val="0"/>
          <w:szCs w:val="24"/>
        </w:rPr>
        <w:t>są nam grzechy. W życiu jesteśmy jednak narażeni na pokusy.</w:t>
      </w:r>
      <w:r w:rsidR="00F1509A" w:rsidRPr="005B0920">
        <w:rPr>
          <w:rFonts w:cs="Times New Roman"/>
          <w:bCs w:val="0"/>
          <w:szCs w:val="24"/>
        </w:rPr>
        <w:t xml:space="preserve"> </w:t>
      </w:r>
      <w:r w:rsidRPr="005B0920">
        <w:rPr>
          <w:rFonts w:cs="Times New Roman"/>
          <w:bCs w:val="0"/>
          <w:szCs w:val="24"/>
        </w:rPr>
        <w:t>Modlitwa jest narzędziem do ich zwalczania i zwycięstwa</w:t>
      </w:r>
      <w:r w:rsidR="00F1509A" w:rsidRPr="005B0920">
        <w:rPr>
          <w:rFonts w:cs="Times New Roman"/>
          <w:bCs w:val="0"/>
          <w:szCs w:val="24"/>
        </w:rPr>
        <w:t xml:space="preserve"> </w:t>
      </w:r>
      <w:r w:rsidRPr="005B0920">
        <w:rPr>
          <w:rFonts w:cs="Times New Roman"/>
          <w:bCs w:val="0"/>
          <w:szCs w:val="24"/>
        </w:rPr>
        <w:t>nad nimi.</w:t>
      </w:r>
    </w:p>
    <w:p w14:paraId="7EA09952" w14:textId="7796EC8C" w:rsidR="003948D4"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 xml:space="preserve">Każdy człowiek </w:t>
      </w:r>
      <w:r w:rsidRPr="00E73C52">
        <w:rPr>
          <w:rFonts w:cs="Times New Roman"/>
          <w:b/>
          <w:szCs w:val="24"/>
        </w:rPr>
        <w:t>powinien prosić o dar wytrwania w dobrym</w:t>
      </w:r>
      <w:r w:rsidR="001B4B52" w:rsidRPr="00E73C52">
        <w:rPr>
          <w:rFonts w:cs="Times New Roman"/>
          <w:b/>
          <w:szCs w:val="24"/>
        </w:rPr>
        <w:t xml:space="preserve"> </w:t>
      </w:r>
      <w:r w:rsidRPr="00E73C52">
        <w:rPr>
          <w:rFonts w:cs="Times New Roman"/>
          <w:b/>
          <w:szCs w:val="24"/>
        </w:rPr>
        <w:t>do końca</w:t>
      </w:r>
      <w:r w:rsidRPr="005B0920">
        <w:rPr>
          <w:rFonts w:cs="Times New Roman"/>
          <w:bCs w:val="0"/>
          <w:szCs w:val="24"/>
        </w:rPr>
        <w:t>. Św. Augustyn mówi, że łaskę tę można uzyskać dzięki</w:t>
      </w:r>
      <w:r w:rsidR="001B4B52" w:rsidRPr="005B0920">
        <w:rPr>
          <w:rFonts w:cs="Times New Roman"/>
          <w:bCs w:val="0"/>
          <w:szCs w:val="24"/>
        </w:rPr>
        <w:t xml:space="preserve"> </w:t>
      </w:r>
      <w:r w:rsidRPr="005B0920">
        <w:rPr>
          <w:rFonts w:cs="Times New Roman"/>
          <w:bCs w:val="0"/>
          <w:szCs w:val="24"/>
        </w:rPr>
        <w:t>modlitwie.</w:t>
      </w:r>
    </w:p>
    <w:p w14:paraId="467E46DB" w14:textId="5C7A92B7" w:rsidR="003948D4" w:rsidRPr="005B0920" w:rsidRDefault="003948D4" w:rsidP="005B0920">
      <w:pPr>
        <w:autoSpaceDE w:val="0"/>
        <w:autoSpaceDN w:val="0"/>
        <w:adjustRightInd w:val="0"/>
        <w:ind w:firstLine="567"/>
        <w:rPr>
          <w:rFonts w:cs="Times New Roman"/>
          <w:bCs w:val="0"/>
          <w:szCs w:val="24"/>
        </w:rPr>
      </w:pPr>
      <w:r w:rsidRPr="005901A6">
        <w:rPr>
          <w:rFonts w:cs="Times New Roman"/>
          <w:b/>
          <w:szCs w:val="24"/>
        </w:rPr>
        <w:lastRenderedPageBreak/>
        <w:t>Modlitwa jest zatem potrzebna oraz niezbędna do zbawienia</w:t>
      </w:r>
      <w:r w:rsidRPr="005B0920">
        <w:rPr>
          <w:rFonts w:cs="Times New Roman"/>
          <w:bCs w:val="0"/>
          <w:szCs w:val="24"/>
        </w:rPr>
        <w:t>.</w:t>
      </w:r>
      <w:r w:rsidR="001B4B52" w:rsidRPr="005B0920">
        <w:rPr>
          <w:rFonts w:cs="Times New Roman"/>
          <w:bCs w:val="0"/>
          <w:szCs w:val="24"/>
        </w:rPr>
        <w:t xml:space="preserve"> </w:t>
      </w:r>
      <w:r w:rsidRPr="005B0920">
        <w:rPr>
          <w:rFonts w:cs="Times New Roman"/>
          <w:bCs w:val="0"/>
          <w:szCs w:val="24"/>
        </w:rPr>
        <w:t>Wszyscy potępieni dlatego tylko dostali się do piekła, że się nie</w:t>
      </w:r>
      <w:r w:rsidR="001B4B52" w:rsidRPr="005B0920">
        <w:rPr>
          <w:rFonts w:cs="Times New Roman"/>
          <w:bCs w:val="0"/>
          <w:szCs w:val="24"/>
        </w:rPr>
        <w:t xml:space="preserve"> </w:t>
      </w:r>
      <w:r w:rsidRPr="005B0920">
        <w:rPr>
          <w:rFonts w:cs="Times New Roman"/>
          <w:bCs w:val="0"/>
          <w:szCs w:val="24"/>
        </w:rPr>
        <w:t>modlili. Wszyscy święci uświęcili się przez modlitwę. Bez modlitwy</w:t>
      </w:r>
      <w:r w:rsidR="001B4B52" w:rsidRPr="005B0920">
        <w:rPr>
          <w:rFonts w:cs="Times New Roman"/>
          <w:bCs w:val="0"/>
          <w:szCs w:val="24"/>
        </w:rPr>
        <w:t xml:space="preserve"> </w:t>
      </w:r>
      <w:r w:rsidRPr="005B0920">
        <w:rPr>
          <w:rFonts w:cs="Times New Roman"/>
          <w:bCs w:val="0"/>
          <w:szCs w:val="24"/>
        </w:rPr>
        <w:t>nie można osiągnąć nie tylko świętości, ale nawet najniższego</w:t>
      </w:r>
      <w:r w:rsidR="001B4B52" w:rsidRPr="005B0920">
        <w:rPr>
          <w:rFonts w:cs="Times New Roman"/>
          <w:bCs w:val="0"/>
          <w:szCs w:val="24"/>
        </w:rPr>
        <w:t xml:space="preserve"> </w:t>
      </w:r>
      <w:r w:rsidRPr="005B0920">
        <w:rPr>
          <w:rFonts w:cs="Times New Roman"/>
          <w:bCs w:val="0"/>
          <w:szCs w:val="24"/>
        </w:rPr>
        <w:t>stopnia sprawiedliwości i zbawienia. Według św. Jana Chryzostoma</w:t>
      </w:r>
      <w:r w:rsidR="001B4B52" w:rsidRPr="005B0920">
        <w:rPr>
          <w:rFonts w:cs="Times New Roman"/>
          <w:bCs w:val="0"/>
          <w:szCs w:val="24"/>
        </w:rPr>
        <w:t xml:space="preserve"> </w:t>
      </w:r>
      <w:r w:rsidRPr="005B0920">
        <w:rPr>
          <w:rFonts w:cs="Times New Roman"/>
          <w:bCs w:val="0"/>
          <w:szCs w:val="24"/>
        </w:rPr>
        <w:t>śmierć duchowa, czyli utrata łaski uświęcającej, ma swoje</w:t>
      </w:r>
      <w:r w:rsidR="001B4B52" w:rsidRPr="005B0920">
        <w:rPr>
          <w:rFonts w:cs="Times New Roman"/>
          <w:bCs w:val="0"/>
          <w:szCs w:val="24"/>
        </w:rPr>
        <w:t xml:space="preserve"> </w:t>
      </w:r>
      <w:r w:rsidRPr="005B0920">
        <w:rPr>
          <w:rFonts w:cs="Times New Roman"/>
          <w:bCs w:val="0"/>
          <w:szCs w:val="24"/>
        </w:rPr>
        <w:t>korzenie w zaniedbaniu modlitwy.</w:t>
      </w:r>
    </w:p>
    <w:p w14:paraId="7D3333CA" w14:textId="77777777" w:rsidR="00210F52" w:rsidRPr="005B0920" w:rsidRDefault="00210F52" w:rsidP="005B0920">
      <w:pPr>
        <w:autoSpaceDE w:val="0"/>
        <w:autoSpaceDN w:val="0"/>
        <w:adjustRightInd w:val="0"/>
        <w:ind w:firstLine="567"/>
        <w:rPr>
          <w:rFonts w:cs="Times New Roman"/>
          <w:bCs w:val="0"/>
          <w:szCs w:val="24"/>
        </w:rPr>
      </w:pPr>
    </w:p>
    <w:p w14:paraId="5615DD10" w14:textId="410CC765" w:rsidR="003948D4" w:rsidRPr="005B0920" w:rsidRDefault="003948D4" w:rsidP="005B0920">
      <w:pPr>
        <w:autoSpaceDE w:val="0"/>
        <w:autoSpaceDN w:val="0"/>
        <w:adjustRightInd w:val="0"/>
        <w:ind w:firstLine="567"/>
        <w:rPr>
          <w:rFonts w:cs="Times New Roman"/>
          <w:b/>
          <w:szCs w:val="24"/>
        </w:rPr>
      </w:pPr>
      <w:r w:rsidRPr="005B0920">
        <w:rPr>
          <w:rFonts w:cs="Times New Roman"/>
          <w:b/>
          <w:szCs w:val="24"/>
        </w:rPr>
        <w:t>2. Skuteczność modlitwy</w:t>
      </w:r>
    </w:p>
    <w:p w14:paraId="0F03BB4B" w14:textId="12F512B1" w:rsidR="0011654A" w:rsidRPr="005B0920" w:rsidRDefault="003948D4" w:rsidP="001F659F">
      <w:pPr>
        <w:autoSpaceDE w:val="0"/>
        <w:autoSpaceDN w:val="0"/>
        <w:adjustRightInd w:val="0"/>
        <w:ind w:firstLine="567"/>
        <w:rPr>
          <w:rFonts w:cs="Times New Roman"/>
          <w:bCs w:val="0"/>
          <w:szCs w:val="24"/>
        </w:rPr>
      </w:pPr>
      <w:r w:rsidRPr="009943D1">
        <w:rPr>
          <w:rFonts w:cs="Times New Roman"/>
          <w:b/>
          <w:szCs w:val="24"/>
        </w:rPr>
        <w:t>Modlitwę możemy porównać do ubogiej żebraczki</w:t>
      </w:r>
      <w:r w:rsidRPr="005B0920">
        <w:rPr>
          <w:rFonts w:cs="Times New Roman"/>
          <w:bCs w:val="0"/>
          <w:szCs w:val="24"/>
        </w:rPr>
        <w:t>. Sama</w:t>
      </w:r>
      <w:r w:rsidR="00AE4492" w:rsidRPr="005B0920">
        <w:rPr>
          <w:rFonts w:cs="Times New Roman"/>
          <w:bCs w:val="0"/>
          <w:szCs w:val="24"/>
        </w:rPr>
        <w:t xml:space="preserve"> </w:t>
      </w:r>
      <w:r w:rsidRPr="005B0920">
        <w:rPr>
          <w:rFonts w:cs="Times New Roman"/>
          <w:bCs w:val="0"/>
          <w:szCs w:val="24"/>
        </w:rPr>
        <w:t>w sobie nie może nam nic dać. Może jednak wyjednać nam u Boga</w:t>
      </w:r>
      <w:r w:rsidR="00AE4492" w:rsidRPr="005B0920">
        <w:rPr>
          <w:rFonts w:cs="Times New Roman"/>
          <w:bCs w:val="0"/>
          <w:szCs w:val="24"/>
        </w:rPr>
        <w:t xml:space="preserve"> </w:t>
      </w:r>
      <w:r w:rsidRPr="005B0920">
        <w:rPr>
          <w:rFonts w:cs="Times New Roman"/>
          <w:bCs w:val="0"/>
          <w:szCs w:val="24"/>
        </w:rPr>
        <w:t>łaski, o które prosimy, zwracając się do Niego. Bóg chce, byśmy</w:t>
      </w:r>
      <w:r w:rsidR="00EC0AF9">
        <w:rPr>
          <w:rFonts w:cs="Times New Roman"/>
          <w:bCs w:val="0"/>
          <w:szCs w:val="24"/>
        </w:rPr>
        <w:t xml:space="preserve"> </w:t>
      </w:r>
      <w:r w:rsidRPr="005B0920">
        <w:rPr>
          <w:rFonts w:cs="Times New Roman"/>
          <w:bCs w:val="0"/>
          <w:szCs w:val="24"/>
        </w:rPr>
        <w:t>się do Niego modlili. Poprzez tę chęć daje nam dowód swej wielkiej</w:t>
      </w:r>
      <w:r w:rsidR="00536FA3" w:rsidRPr="005B0920">
        <w:rPr>
          <w:rFonts w:cs="Times New Roman"/>
          <w:bCs w:val="0"/>
          <w:szCs w:val="24"/>
        </w:rPr>
        <w:t xml:space="preserve"> </w:t>
      </w:r>
      <w:r w:rsidRPr="005B0920">
        <w:rPr>
          <w:rFonts w:cs="Times New Roman"/>
          <w:bCs w:val="0"/>
          <w:szCs w:val="24"/>
        </w:rPr>
        <w:t>miłości. Jaki większy dowód miłości można dać przyjacielowi,</w:t>
      </w:r>
      <w:r w:rsidR="00536FA3" w:rsidRPr="005B0920">
        <w:rPr>
          <w:rFonts w:cs="Times New Roman"/>
          <w:bCs w:val="0"/>
          <w:szCs w:val="24"/>
        </w:rPr>
        <w:t xml:space="preserve"> </w:t>
      </w:r>
      <w:r w:rsidRPr="005B0920">
        <w:rPr>
          <w:rFonts w:cs="Times New Roman"/>
          <w:bCs w:val="0"/>
          <w:szCs w:val="24"/>
        </w:rPr>
        <w:t>gdy powie się do niego: Proś, o co chcesz, a wszystko ci dam!</w:t>
      </w:r>
      <w:r w:rsidR="00EC0AF9">
        <w:rPr>
          <w:rFonts w:cs="Times New Roman"/>
          <w:bCs w:val="0"/>
          <w:szCs w:val="24"/>
        </w:rPr>
        <w:t xml:space="preserve"> </w:t>
      </w:r>
      <w:r w:rsidRPr="005B0920">
        <w:rPr>
          <w:rFonts w:cs="Times New Roman"/>
          <w:bCs w:val="0"/>
          <w:szCs w:val="24"/>
        </w:rPr>
        <w:t xml:space="preserve">W taki sposób Bóg wzywa nas do modlitwy: </w:t>
      </w:r>
      <w:r w:rsidRPr="005B0920">
        <w:rPr>
          <w:rFonts w:cs="Times New Roman"/>
          <w:bCs w:val="0"/>
          <w:i/>
          <w:iCs/>
          <w:szCs w:val="24"/>
        </w:rPr>
        <w:t>Proście, a otrzymacie</w:t>
      </w:r>
      <w:r w:rsidR="009F611C" w:rsidRPr="005B0920">
        <w:rPr>
          <w:rFonts w:cs="Times New Roman"/>
          <w:bCs w:val="0"/>
          <w:i/>
          <w:iCs/>
          <w:szCs w:val="24"/>
        </w:rPr>
        <w:t xml:space="preserve"> </w:t>
      </w:r>
      <w:r w:rsidRPr="005B0920">
        <w:rPr>
          <w:rFonts w:cs="Times New Roman"/>
          <w:bCs w:val="0"/>
          <w:szCs w:val="24"/>
        </w:rPr>
        <w:t xml:space="preserve">(J 16, 24). Jezus nie ogranicza naszej modlitwy. </w:t>
      </w:r>
      <w:r w:rsidRPr="0071098E">
        <w:rPr>
          <w:rFonts w:cs="Times New Roman"/>
          <w:b/>
          <w:szCs w:val="24"/>
        </w:rPr>
        <w:t>Zaprasza nas</w:t>
      </w:r>
      <w:r w:rsidR="009F611C" w:rsidRPr="0071098E">
        <w:rPr>
          <w:rFonts w:cs="Times New Roman"/>
          <w:b/>
          <w:szCs w:val="24"/>
        </w:rPr>
        <w:t xml:space="preserve"> </w:t>
      </w:r>
      <w:r w:rsidRPr="0071098E">
        <w:rPr>
          <w:rFonts w:cs="Times New Roman"/>
          <w:b/>
          <w:szCs w:val="24"/>
        </w:rPr>
        <w:t>do ufnego zwracania się do Niego</w:t>
      </w:r>
      <w:r w:rsidRPr="005B0920">
        <w:rPr>
          <w:rFonts w:cs="Times New Roman"/>
          <w:bCs w:val="0"/>
          <w:szCs w:val="24"/>
        </w:rPr>
        <w:t xml:space="preserve">: </w:t>
      </w:r>
      <w:r w:rsidRPr="005B0920">
        <w:rPr>
          <w:rFonts w:cs="Times New Roman"/>
          <w:bCs w:val="0"/>
          <w:i/>
          <w:iCs/>
          <w:szCs w:val="24"/>
        </w:rPr>
        <w:t>Poproście, o cokolwiek chcecie,</w:t>
      </w:r>
      <w:r w:rsidR="009F611C" w:rsidRPr="005B0920">
        <w:rPr>
          <w:rFonts w:cs="Times New Roman"/>
          <w:bCs w:val="0"/>
          <w:i/>
          <w:iCs/>
          <w:szCs w:val="24"/>
        </w:rPr>
        <w:t xml:space="preserve"> </w:t>
      </w:r>
      <w:r w:rsidRPr="005B0920">
        <w:rPr>
          <w:rFonts w:cs="Times New Roman"/>
          <w:bCs w:val="0"/>
          <w:i/>
          <w:iCs/>
          <w:szCs w:val="24"/>
        </w:rPr>
        <w:t xml:space="preserve">a to wam się spełni </w:t>
      </w:r>
      <w:r w:rsidRPr="005B0920">
        <w:rPr>
          <w:rFonts w:cs="Times New Roman"/>
          <w:bCs w:val="0"/>
          <w:szCs w:val="24"/>
        </w:rPr>
        <w:t>(J 15, 7). Modlitwa ma niejako moc zmuszenia</w:t>
      </w:r>
      <w:r w:rsidR="009F611C" w:rsidRPr="005B0920">
        <w:rPr>
          <w:rFonts w:cs="Times New Roman"/>
          <w:bCs w:val="0"/>
          <w:szCs w:val="24"/>
        </w:rPr>
        <w:t xml:space="preserve"> </w:t>
      </w:r>
      <w:r w:rsidRPr="005B0920">
        <w:rPr>
          <w:rFonts w:cs="Times New Roman"/>
          <w:bCs w:val="0"/>
          <w:szCs w:val="24"/>
        </w:rPr>
        <w:t>Pana Boga, aby udzielał nam wszelkich potrzebnych łask, o które</w:t>
      </w:r>
      <w:r w:rsidR="009F611C" w:rsidRPr="005B0920">
        <w:rPr>
          <w:rFonts w:cs="Times New Roman"/>
          <w:bCs w:val="0"/>
          <w:szCs w:val="24"/>
        </w:rPr>
        <w:t xml:space="preserve"> </w:t>
      </w:r>
      <w:r w:rsidRPr="005B0920">
        <w:rPr>
          <w:rFonts w:cs="Times New Roman"/>
          <w:bCs w:val="0"/>
          <w:szCs w:val="24"/>
        </w:rPr>
        <w:t>prosimy.</w:t>
      </w:r>
    </w:p>
    <w:p w14:paraId="71168F35" w14:textId="77777777" w:rsidR="00FA0BF4" w:rsidRPr="005B0920" w:rsidRDefault="003948D4" w:rsidP="005B0920">
      <w:pPr>
        <w:autoSpaceDE w:val="0"/>
        <w:autoSpaceDN w:val="0"/>
        <w:adjustRightInd w:val="0"/>
        <w:ind w:firstLine="567"/>
        <w:rPr>
          <w:rFonts w:cs="Times New Roman"/>
          <w:bCs w:val="0"/>
          <w:szCs w:val="24"/>
        </w:rPr>
      </w:pPr>
      <w:r w:rsidRPr="006D41C1">
        <w:rPr>
          <w:rFonts w:cs="Times New Roman"/>
          <w:b/>
          <w:szCs w:val="24"/>
        </w:rPr>
        <w:t>Na modlitwie jesteśmy jak biedni żebracy, jeżeli jednak chcemy,</w:t>
      </w:r>
      <w:r w:rsidR="0011654A" w:rsidRPr="006D41C1">
        <w:rPr>
          <w:rFonts w:cs="Times New Roman"/>
          <w:b/>
          <w:szCs w:val="24"/>
        </w:rPr>
        <w:t xml:space="preserve"> </w:t>
      </w:r>
      <w:r w:rsidRPr="006D41C1">
        <w:rPr>
          <w:rFonts w:cs="Times New Roman"/>
          <w:b/>
          <w:szCs w:val="24"/>
        </w:rPr>
        <w:t>możemy łatwo stać się bogatymi</w:t>
      </w:r>
      <w:r w:rsidRPr="005B0920">
        <w:rPr>
          <w:rFonts w:cs="Times New Roman"/>
          <w:bCs w:val="0"/>
          <w:szCs w:val="24"/>
        </w:rPr>
        <w:t>. Prośmy więc o łaski Boże,</w:t>
      </w:r>
      <w:r w:rsidR="0011654A" w:rsidRPr="005B0920">
        <w:rPr>
          <w:rFonts w:cs="Times New Roman"/>
          <w:bCs w:val="0"/>
          <w:szCs w:val="24"/>
        </w:rPr>
        <w:t xml:space="preserve"> </w:t>
      </w:r>
      <w:r w:rsidRPr="005B0920">
        <w:rPr>
          <w:rFonts w:cs="Times New Roman"/>
          <w:bCs w:val="0"/>
          <w:szCs w:val="24"/>
        </w:rPr>
        <w:t>a zostaną nam one dane. Prośmy o wiele, wtedy wiele otrzymamy.</w:t>
      </w:r>
      <w:r w:rsidR="00FA0BF4" w:rsidRPr="005B0920">
        <w:rPr>
          <w:rFonts w:cs="Times New Roman"/>
          <w:bCs w:val="0"/>
          <w:szCs w:val="24"/>
        </w:rPr>
        <w:t xml:space="preserve"> </w:t>
      </w:r>
      <w:r w:rsidRPr="005B0920">
        <w:rPr>
          <w:rFonts w:cs="Times New Roman"/>
          <w:bCs w:val="0"/>
          <w:i/>
          <w:iCs/>
          <w:szCs w:val="24"/>
        </w:rPr>
        <w:t>Błogosławiony Bóg, co nie odepchnął mej prośby i nie odjął mi swojej</w:t>
      </w:r>
      <w:r w:rsidR="00FA0BF4" w:rsidRPr="005B0920">
        <w:rPr>
          <w:rFonts w:cs="Times New Roman"/>
          <w:bCs w:val="0"/>
          <w:i/>
          <w:iCs/>
          <w:szCs w:val="24"/>
        </w:rPr>
        <w:t xml:space="preserve"> </w:t>
      </w:r>
      <w:r w:rsidRPr="005B0920">
        <w:rPr>
          <w:rFonts w:cs="Times New Roman"/>
          <w:bCs w:val="0"/>
          <w:i/>
          <w:iCs/>
          <w:szCs w:val="24"/>
        </w:rPr>
        <w:t xml:space="preserve">łaskawości </w:t>
      </w:r>
      <w:r w:rsidRPr="005B0920">
        <w:rPr>
          <w:rFonts w:cs="Times New Roman"/>
          <w:bCs w:val="0"/>
          <w:szCs w:val="24"/>
        </w:rPr>
        <w:t>(</w:t>
      </w:r>
      <w:proofErr w:type="spellStart"/>
      <w:r w:rsidRPr="005B0920">
        <w:rPr>
          <w:rFonts w:cs="Times New Roman"/>
          <w:bCs w:val="0"/>
          <w:szCs w:val="24"/>
        </w:rPr>
        <w:t>Ps</w:t>
      </w:r>
      <w:proofErr w:type="spellEnd"/>
      <w:r w:rsidRPr="005B0920">
        <w:rPr>
          <w:rFonts w:cs="Times New Roman"/>
          <w:bCs w:val="0"/>
          <w:szCs w:val="24"/>
        </w:rPr>
        <w:t xml:space="preserve"> 66, 20). Św. Augustyn w taki sposób komentuje</w:t>
      </w:r>
      <w:r w:rsidR="00FA0BF4" w:rsidRPr="005B0920">
        <w:rPr>
          <w:rFonts w:cs="Times New Roman"/>
          <w:bCs w:val="0"/>
          <w:szCs w:val="24"/>
        </w:rPr>
        <w:t xml:space="preserve"> </w:t>
      </w:r>
      <w:r w:rsidRPr="005B0920">
        <w:rPr>
          <w:rFonts w:cs="Times New Roman"/>
          <w:bCs w:val="0"/>
          <w:szCs w:val="24"/>
        </w:rPr>
        <w:t>ten fragment Pisma Świętego: „Jeżeli Bóg zobaczy cię modlącego</w:t>
      </w:r>
      <w:r w:rsidR="00FA0BF4" w:rsidRPr="005B0920">
        <w:rPr>
          <w:rFonts w:cs="Times New Roman"/>
          <w:bCs w:val="0"/>
          <w:szCs w:val="24"/>
        </w:rPr>
        <w:t xml:space="preserve"> </w:t>
      </w:r>
      <w:r w:rsidRPr="005B0920">
        <w:rPr>
          <w:rFonts w:cs="Times New Roman"/>
          <w:bCs w:val="0"/>
          <w:szCs w:val="24"/>
        </w:rPr>
        <w:t>się, bądź pewien, że otoczy cię On swoim miłosierdziem”.</w:t>
      </w:r>
    </w:p>
    <w:p w14:paraId="1E4E5CB0" w14:textId="253F1441" w:rsidR="00665FAC"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Te słowa potwierdza obietnica samego Boga uczyniona ustami</w:t>
      </w:r>
      <w:r w:rsidR="00935168" w:rsidRPr="005B0920">
        <w:rPr>
          <w:rFonts w:cs="Times New Roman"/>
          <w:bCs w:val="0"/>
          <w:szCs w:val="24"/>
        </w:rPr>
        <w:t xml:space="preserve"> </w:t>
      </w:r>
      <w:r w:rsidRPr="005B0920">
        <w:rPr>
          <w:rFonts w:cs="Times New Roman"/>
          <w:bCs w:val="0"/>
          <w:szCs w:val="24"/>
        </w:rPr>
        <w:t xml:space="preserve">proroka Izajasza: </w:t>
      </w:r>
      <w:r w:rsidRPr="005B0920">
        <w:rPr>
          <w:rFonts w:cs="Times New Roman"/>
          <w:bCs w:val="0"/>
          <w:i/>
          <w:iCs/>
          <w:szCs w:val="24"/>
        </w:rPr>
        <w:t>I będzie tak, iż zanim zawołają, Ja im odpowiem;</w:t>
      </w:r>
      <w:r w:rsidR="00935168" w:rsidRPr="005B0920">
        <w:rPr>
          <w:rFonts w:cs="Times New Roman"/>
          <w:bCs w:val="0"/>
          <w:i/>
          <w:iCs/>
          <w:szCs w:val="24"/>
        </w:rPr>
        <w:t xml:space="preserve"> </w:t>
      </w:r>
      <w:r w:rsidRPr="005B0920">
        <w:rPr>
          <w:rFonts w:cs="Times New Roman"/>
          <w:bCs w:val="0"/>
          <w:i/>
          <w:iCs/>
          <w:szCs w:val="24"/>
        </w:rPr>
        <w:t xml:space="preserve">oni jeszcze mówić będą, a Ja już wysłucham </w:t>
      </w:r>
      <w:r w:rsidRPr="005B0920">
        <w:rPr>
          <w:rFonts w:cs="Times New Roman"/>
          <w:bCs w:val="0"/>
          <w:szCs w:val="24"/>
        </w:rPr>
        <w:t>(Iz 65, 24). Tak</w:t>
      </w:r>
      <w:r w:rsidR="001F5399" w:rsidRPr="005B0920">
        <w:rPr>
          <w:rFonts w:cs="Times New Roman"/>
          <w:bCs w:val="0"/>
          <w:szCs w:val="24"/>
        </w:rPr>
        <w:t xml:space="preserve"> </w:t>
      </w:r>
      <w:r w:rsidRPr="005B0920">
        <w:rPr>
          <w:rFonts w:cs="Times New Roman"/>
          <w:bCs w:val="0"/>
          <w:szCs w:val="24"/>
        </w:rPr>
        <w:t>więc, gdy się modlimy, zanim zakończymy modlitwę, Bóg już nas</w:t>
      </w:r>
      <w:r w:rsidR="001F5399" w:rsidRPr="005B0920">
        <w:rPr>
          <w:rFonts w:cs="Times New Roman"/>
          <w:bCs w:val="0"/>
          <w:szCs w:val="24"/>
        </w:rPr>
        <w:t xml:space="preserve"> </w:t>
      </w:r>
      <w:r w:rsidRPr="005B0920">
        <w:rPr>
          <w:rFonts w:cs="Times New Roman"/>
          <w:bCs w:val="0"/>
          <w:szCs w:val="24"/>
        </w:rPr>
        <w:t>wysłuchuje.</w:t>
      </w:r>
    </w:p>
    <w:p w14:paraId="6F890EAC" w14:textId="77777777" w:rsidR="00435F9D" w:rsidRPr="005B0920" w:rsidRDefault="003948D4" w:rsidP="005B0920">
      <w:pPr>
        <w:autoSpaceDE w:val="0"/>
        <w:autoSpaceDN w:val="0"/>
        <w:adjustRightInd w:val="0"/>
        <w:ind w:firstLine="567"/>
        <w:rPr>
          <w:rFonts w:cs="Times New Roman"/>
          <w:bCs w:val="0"/>
          <w:szCs w:val="24"/>
        </w:rPr>
      </w:pPr>
      <w:r w:rsidRPr="005B0920">
        <w:rPr>
          <w:rFonts w:cs="Times New Roman"/>
          <w:bCs w:val="0"/>
          <w:szCs w:val="24"/>
        </w:rPr>
        <w:t xml:space="preserve">Nic więc dziwnego, że </w:t>
      </w:r>
      <w:r w:rsidRPr="006D41C1">
        <w:rPr>
          <w:rFonts w:cs="Times New Roman"/>
          <w:b/>
          <w:szCs w:val="24"/>
        </w:rPr>
        <w:t>szatan używa wszelkich sposobów, aby</w:t>
      </w:r>
      <w:r w:rsidR="00665FAC" w:rsidRPr="006D41C1">
        <w:rPr>
          <w:rFonts w:cs="Times New Roman"/>
          <w:b/>
          <w:szCs w:val="24"/>
        </w:rPr>
        <w:t xml:space="preserve"> </w:t>
      </w:r>
      <w:r w:rsidRPr="006D41C1">
        <w:rPr>
          <w:rFonts w:cs="Times New Roman"/>
          <w:b/>
          <w:szCs w:val="24"/>
        </w:rPr>
        <w:t>nas przywieść do roztargnienia w modlitwie</w:t>
      </w:r>
      <w:r w:rsidRPr="005B0920">
        <w:rPr>
          <w:rFonts w:cs="Times New Roman"/>
          <w:bCs w:val="0"/>
          <w:szCs w:val="24"/>
        </w:rPr>
        <w:t>. Chce nas od niej</w:t>
      </w:r>
      <w:r w:rsidR="00665FAC" w:rsidRPr="005B0920">
        <w:rPr>
          <w:rFonts w:cs="Times New Roman"/>
          <w:bCs w:val="0"/>
          <w:szCs w:val="24"/>
        </w:rPr>
        <w:t xml:space="preserve"> </w:t>
      </w:r>
      <w:r w:rsidRPr="005B0920">
        <w:rPr>
          <w:rFonts w:cs="Times New Roman"/>
          <w:bCs w:val="0"/>
          <w:szCs w:val="24"/>
        </w:rPr>
        <w:t>odciągnąć, abyśmy ją zaniedbali. Pomimo roztargnień i rozproszeń</w:t>
      </w:r>
      <w:r w:rsidR="00665FAC" w:rsidRPr="005B0920">
        <w:rPr>
          <w:rFonts w:cs="Times New Roman"/>
          <w:bCs w:val="0"/>
          <w:szCs w:val="24"/>
        </w:rPr>
        <w:t xml:space="preserve"> </w:t>
      </w:r>
      <w:r w:rsidRPr="005B0920">
        <w:rPr>
          <w:rFonts w:cs="Times New Roman"/>
          <w:bCs w:val="0"/>
          <w:szCs w:val="24"/>
        </w:rPr>
        <w:t>nie opuszczajmy modlitwy.</w:t>
      </w:r>
    </w:p>
    <w:p w14:paraId="0A6D8D0A" w14:textId="24B3338B" w:rsidR="00B9214B" w:rsidRPr="00534FCD" w:rsidRDefault="003948D4" w:rsidP="00534FCD">
      <w:pPr>
        <w:autoSpaceDE w:val="0"/>
        <w:autoSpaceDN w:val="0"/>
        <w:adjustRightInd w:val="0"/>
        <w:ind w:firstLine="567"/>
        <w:rPr>
          <w:rFonts w:cs="Times New Roman"/>
          <w:bCs w:val="0"/>
          <w:szCs w:val="24"/>
        </w:rPr>
      </w:pPr>
      <w:r w:rsidRPr="00534FCD">
        <w:rPr>
          <w:rFonts w:cs="Times New Roman"/>
          <w:b/>
          <w:szCs w:val="24"/>
        </w:rPr>
        <w:t>Modlitwa jest więc najskuteczniejszym środkiem do zbawienia,</w:t>
      </w:r>
      <w:r w:rsidR="00435F9D" w:rsidRPr="00534FCD">
        <w:rPr>
          <w:rFonts w:cs="Times New Roman"/>
          <w:b/>
          <w:szCs w:val="24"/>
        </w:rPr>
        <w:t xml:space="preserve"> </w:t>
      </w:r>
      <w:r w:rsidRPr="00534FCD">
        <w:rPr>
          <w:rFonts w:cs="Times New Roman"/>
          <w:b/>
          <w:szCs w:val="24"/>
        </w:rPr>
        <w:t>do postępu w doskonałości, jest drogą do uświęcenia</w:t>
      </w:r>
      <w:r w:rsidRPr="005B0920">
        <w:rPr>
          <w:rFonts w:cs="Times New Roman"/>
          <w:bCs w:val="0"/>
          <w:szCs w:val="24"/>
        </w:rPr>
        <w:t>. Słowo</w:t>
      </w:r>
      <w:r w:rsidR="00435F9D" w:rsidRPr="005B0920">
        <w:rPr>
          <w:rFonts w:cs="Times New Roman"/>
          <w:bCs w:val="0"/>
          <w:szCs w:val="24"/>
        </w:rPr>
        <w:t xml:space="preserve"> </w:t>
      </w:r>
      <w:r w:rsidRPr="005B0920">
        <w:rPr>
          <w:rFonts w:cs="Times New Roman"/>
          <w:bCs w:val="0"/>
          <w:szCs w:val="24"/>
        </w:rPr>
        <w:t>Boże zaprasza i nakazuje nam modlitwę. Módlmy się do Pana,</w:t>
      </w:r>
      <w:r w:rsidR="00534FCD">
        <w:rPr>
          <w:rFonts w:cs="Times New Roman"/>
          <w:bCs w:val="0"/>
          <w:szCs w:val="24"/>
        </w:rPr>
        <w:t xml:space="preserve"> </w:t>
      </w:r>
      <w:r w:rsidRPr="005B0920">
        <w:rPr>
          <w:rFonts w:cs="Times New Roman"/>
          <w:bCs w:val="0"/>
          <w:szCs w:val="24"/>
        </w:rPr>
        <w:t>błagajmy, wołajmy do Niego, jeżeli pragniemy od Niego łaski.</w:t>
      </w:r>
      <w:r w:rsidR="00B9214B" w:rsidRPr="005B0920">
        <w:rPr>
          <w:rFonts w:cs="Times New Roman"/>
          <w:bCs w:val="0"/>
          <w:szCs w:val="24"/>
        </w:rPr>
        <w:t xml:space="preserve"> </w:t>
      </w:r>
      <w:r w:rsidRPr="005B0920">
        <w:rPr>
          <w:rFonts w:cs="Times New Roman"/>
          <w:bCs w:val="0"/>
          <w:i/>
          <w:iCs/>
          <w:szCs w:val="24"/>
        </w:rPr>
        <w:t>Będzie Mnie wzywał, a Ja go wysłucham i będę z nim w utrapieniu,</w:t>
      </w:r>
      <w:r w:rsidR="00B9214B" w:rsidRPr="005B0920">
        <w:rPr>
          <w:rFonts w:cs="Times New Roman"/>
          <w:bCs w:val="0"/>
          <w:i/>
          <w:iCs/>
          <w:szCs w:val="24"/>
        </w:rPr>
        <w:t xml:space="preserve"> </w:t>
      </w:r>
      <w:r w:rsidRPr="005B0920">
        <w:rPr>
          <w:rFonts w:cs="Times New Roman"/>
          <w:bCs w:val="0"/>
          <w:i/>
          <w:iCs/>
          <w:szCs w:val="24"/>
        </w:rPr>
        <w:t xml:space="preserve">wyzwolę go i sławą obdarzę </w:t>
      </w:r>
      <w:r w:rsidRPr="005B0920">
        <w:rPr>
          <w:rFonts w:cs="Times New Roman"/>
          <w:bCs w:val="0"/>
          <w:szCs w:val="24"/>
        </w:rPr>
        <w:t>(</w:t>
      </w:r>
      <w:proofErr w:type="spellStart"/>
      <w:r w:rsidRPr="005B0920">
        <w:rPr>
          <w:rFonts w:cs="Times New Roman"/>
          <w:bCs w:val="0"/>
          <w:szCs w:val="24"/>
        </w:rPr>
        <w:t>Ps</w:t>
      </w:r>
      <w:proofErr w:type="spellEnd"/>
      <w:r w:rsidRPr="005B0920">
        <w:rPr>
          <w:rFonts w:cs="Times New Roman"/>
          <w:bCs w:val="0"/>
          <w:szCs w:val="24"/>
        </w:rPr>
        <w:t xml:space="preserve"> 91, 15). </w:t>
      </w:r>
      <w:r w:rsidRPr="005B0920">
        <w:rPr>
          <w:rFonts w:cs="Times New Roman"/>
          <w:bCs w:val="0"/>
          <w:i/>
          <w:iCs/>
          <w:szCs w:val="24"/>
        </w:rPr>
        <w:t>Wtedy wzywaj Mnie</w:t>
      </w:r>
      <w:r w:rsidR="00B9214B" w:rsidRPr="005B0920">
        <w:rPr>
          <w:rFonts w:cs="Times New Roman"/>
          <w:bCs w:val="0"/>
          <w:i/>
          <w:iCs/>
          <w:szCs w:val="24"/>
        </w:rPr>
        <w:t xml:space="preserve"> </w:t>
      </w:r>
      <w:r w:rsidRPr="005B0920">
        <w:rPr>
          <w:rFonts w:cs="Times New Roman"/>
          <w:bCs w:val="0"/>
          <w:i/>
          <w:iCs/>
          <w:szCs w:val="24"/>
        </w:rPr>
        <w:t xml:space="preserve">w dniu utrapienia: Ja cię uwolnię, a ty Mnie uwielbisz </w:t>
      </w:r>
      <w:r w:rsidRPr="005B0920">
        <w:rPr>
          <w:rFonts w:cs="Times New Roman"/>
          <w:bCs w:val="0"/>
          <w:szCs w:val="24"/>
        </w:rPr>
        <w:t>(</w:t>
      </w:r>
      <w:proofErr w:type="spellStart"/>
      <w:r w:rsidRPr="005B0920">
        <w:rPr>
          <w:rFonts w:cs="Times New Roman"/>
          <w:bCs w:val="0"/>
          <w:szCs w:val="24"/>
        </w:rPr>
        <w:t>Ps</w:t>
      </w:r>
      <w:proofErr w:type="spellEnd"/>
      <w:r w:rsidRPr="005B0920">
        <w:rPr>
          <w:rFonts w:cs="Times New Roman"/>
          <w:bCs w:val="0"/>
          <w:szCs w:val="24"/>
        </w:rPr>
        <w:t xml:space="preserve"> 50, 15).</w:t>
      </w:r>
      <w:r w:rsidR="00B9214B" w:rsidRPr="005B0920">
        <w:rPr>
          <w:rFonts w:cs="Times New Roman"/>
          <w:bCs w:val="0"/>
          <w:szCs w:val="24"/>
        </w:rPr>
        <w:t xml:space="preserve"> </w:t>
      </w:r>
      <w:r w:rsidRPr="005B0920">
        <w:rPr>
          <w:rFonts w:cs="Times New Roman"/>
          <w:bCs w:val="0"/>
          <w:i/>
          <w:iCs/>
          <w:szCs w:val="24"/>
        </w:rPr>
        <w:t xml:space="preserve">Proście, a będzie wam dane; szukajcie, a znajdziecie; </w:t>
      </w:r>
      <w:proofErr w:type="spellStart"/>
      <w:r w:rsidRPr="005B0920">
        <w:rPr>
          <w:rFonts w:cs="Times New Roman"/>
          <w:bCs w:val="0"/>
          <w:i/>
          <w:iCs/>
          <w:szCs w:val="24"/>
        </w:rPr>
        <w:t>kołaczcie</w:t>
      </w:r>
      <w:proofErr w:type="spellEnd"/>
      <w:r w:rsidRPr="005B0920">
        <w:rPr>
          <w:rFonts w:cs="Times New Roman"/>
          <w:bCs w:val="0"/>
          <w:i/>
          <w:iCs/>
          <w:szCs w:val="24"/>
        </w:rPr>
        <w:t>,</w:t>
      </w:r>
      <w:r w:rsidR="00B9214B" w:rsidRPr="005B0920">
        <w:rPr>
          <w:rFonts w:cs="Times New Roman"/>
          <w:bCs w:val="0"/>
          <w:i/>
          <w:iCs/>
          <w:szCs w:val="24"/>
        </w:rPr>
        <w:t xml:space="preserve"> </w:t>
      </w:r>
      <w:r w:rsidRPr="005B0920">
        <w:rPr>
          <w:rFonts w:cs="Times New Roman"/>
          <w:bCs w:val="0"/>
          <w:i/>
          <w:iCs/>
          <w:szCs w:val="24"/>
        </w:rPr>
        <w:t xml:space="preserve">a otworzą wam </w:t>
      </w:r>
      <w:r w:rsidRPr="005B0920">
        <w:rPr>
          <w:rFonts w:cs="Times New Roman"/>
          <w:bCs w:val="0"/>
          <w:szCs w:val="24"/>
        </w:rPr>
        <w:t xml:space="preserve">(Mt 7, 7). </w:t>
      </w:r>
      <w:r w:rsidRPr="005B0920">
        <w:rPr>
          <w:rFonts w:cs="Times New Roman"/>
          <w:bCs w:val="0"/>
          <w:i/>
          <w:iCs/>
          <w:szCs w:val="24"/>
        </w:rPr>
        <w:t>Dlatego powiadam wam: Wszystko, o co</w:t>
      </w:r>
      <w:r w:rsidR="00B9214B" w:rsidRPr="005B0920">
        <w:rPr>
          <w:rFonts w:cs="Times New Roman"/>
          <w:bCs w:val="0"/>
          <w:i/>
          <w:iCs/>
          <w:szCs w:val="24"/>
        </w:rPr>
        <w:t xml:space="preserve"> </w:t>
      </w:r>
      <w:r w:rsidRPr="005B0920">
        <w:rPr>
          <w:rFonts w:cs="Times New Roman"/>
          <w:bCs w:val="0"/>
          <w:i/>
          <w:iCs/>
          <w:szCs w:val="24"/>
        </w:rPr>
        <w:t>w modlitwie prosicie, stanie się wam, tylko wierzcie, że otrzymacie</w:t>
      </w:r>
      <w:r w:rsidR="00B9214B" w:rsidRPr="005B0920">
        <w:rPr>
          <w:rFonts w:cs="Times New Roman"/>
          <w:bCs w:val="0"/>
          <w:i/>
          <w:iCs/>
          <w:szCs w:val="24"/>
        </w:rPr>
        <w:t xml:space="preserve"> </w:t>
      </w:r>
      <w:r w:rsidRPr="005B0920">
        <w:rPr>
          <w:rFonts w:cs="Times New Roman"/>
          <w:bCs w:val="0"/>
          <w:szCs w:val="24"/>
        </w:rPr>
        <w:t>(</w:t>
      </w:r>
      <w:proofErr w:type="spellStart"/>
      <w:r w:rsidRPr="005B0920">
        <w:rPr>
          <w:rFonts w:cs="Times New Roman"/>
          <w:bCs w:val="0"/>
          <w:szCs w:val="24"/>
        </w:rPr>
        <w:t>Mk</w:t>
      </w:r>
      <w:proofErr w:type="spellEnd"/>
      <w:r w:rsidRPr="005B0920">
        <w:rPr>
          <w:rFonts w:cs="Times New Roman"/>
          <w:bCs w:val="0"/>
          <w:szCs w:val="24"/>
        </w:rPr>
        <w:t xml:space="preserve"> 11, 24).</w:t>
      </w:r>
    </w:p>
    <w:p w14:paraId="19E15936" w14:textId="499AEF6C" w:rsidR="003948D4" w:rsidRPr="005B0920" w:rsidRDefault="003948D4" w:rsidP="005B0920">
      <w:pPr>
        <w:autoSpaceDE w:val="0"/>
        <w:autoSpaceDN w:val="0"/>
        <w:adjustRightInd w:val="0"/>
        <w:ind w:firstLine="567"/>
        <w:rPr>
          <w:rFonts w:cs="Times New Roman"/>
          <w:bCs w:val="0"/>
          <w:szCs w:val="24"/>
        </w:rPr>
      </w:pPr>
      <w:r w:rsidRPr="008370C1">
        <w:rPr>
          <w:rFonts w:cs="Times New Roman"/>
          <w:b/>
          <w:szCs w:val="24"/>
        </w:rPr>
        <w:t>Bóg w jasny sposób wyraża, że pragnie udzielić nam łask,</w:t>
      </w:r>
      <w:r w:rsidR="00B9214B" w:rsidRPr="008370C1">
        <w:rPr>
          <w:rFonts w:cs="Times New Roman"/>
          <w:b/>
          <w:szCs w:val="24"/>
        </w:rPr>
        <w:t xml:space="preserve"> </w:t>
      </w:r>
      <w:r w:rsidRPr="008370C1">
        <w:rPr>
          <w:rFonts w:cs="Times New Roman"/>
          <w:b/>
          <w:szCs w:val="24"/>
        </w:rPr>
        <w:t>i chce, abyśmy je wypraszali na modlitwie</w:t>
      </w:r>
      <w:r w:rsidRPr="005B0920">
        <w:rPr>
          <w:rFonts w:cs="Times New Roman"/>
          <w:bCs w:val="0"/>
          <w:szCs w:val="24"/>
        </w:rPr>
        <w:t>. Zwracanie się do Boga</w:t>
      </w:r>
      <w:r w:rsidR="00B9214B" w:rsidRPr="005B0920">
        <w:rPr>
          <w:rFonts w:cs="Times New Roman"/>
          <w:bCs w:val="0"/>
          <w:i/>
          <w:iCs/>
          <w:szCs w:val="24"/>
        </w:rPr>
        <w:t xml:space="preserve"> </w:t>
      </w:r>
      <w:r w:rsidRPr="005B0920">
        <w:rPr>
          <w:rFonts w:cs="Times New Roman"/>
          <w:bCs w:val="0"/>
          <w:szCs w:val="24"/>
        </w:rPr>
        <w:t>na modlitwie ma znaczenie, ponieważ wyraża naszą gotowość</w:t>
      </w:r>
      <w:r w:rsidR="00B9214B" w:rsidRPr="005B0920">
        <w:rPr>
          <w:rFonts w:cs="Times New Roman"/>
          <w:bCs w:val="0"/>
          <w:szCs w:val="24"/>
        </w:rPr>
        <w:t xml:space="preserve"> </w:t>
      </w:r>
      <w:r w:rsidRPr="005B0920">
        <w:rPr>
          <w:rFonts w:cs="Times New Roman"/>
          <w:bCs w:val="0"/>
          <w:szCs w:val="24"/>
        </w:rPr>
        <w:t>przyjęcia łaski. Niejednokrotnie pozornie chcemy otrzymać od</w:t>
      </w:r>
      <w:r w:rsidR="00D26046" w:rsidRPr="005B0920">
        <w:rPr>
          <w:rFonts w:cs="Times New Roman"/>
          <w:bCs w:val="0"/>
          <w:szCs w:val="24"/>
        </w:rPr>
        <w:t xml:space="preserve"> </w:t>
      </w:r>
      <w:r w:rsidRPr="005B0920">
        <w:rPr>
          <w:rFonts w:cs="Times New Roman"/>
          <w:bCs w:val="0"/>
          <w:szCs w:val="24"/>
        </w:rPr>
        <w:t>Boga łaskę, na przykład uzdrowienia, przebaczenia, a tak naprawdę</w:t>
      </w:r>
      <w:r w:rsidR="00D26046" w:rsidRPr="005B0920">
        <w:rPr>
          <w:rFonts w:cs="Times New Roman"/>
          <w:bCs w:val="0"/>
          <w:szCs w:val="24"/>
        </w:rPr>
        <w:t xml:space="preserve"> </w:t>
      </w:r>
      <w:r w:rsidRPr="005B0920">
        <w:rPr>
          <w:rFonts w:cs="Times New Roman"/>
          <w:bCs w:val="0"/>
          <w:szCs w:val="24"/>
        </w:rPr>
        <w:t xml:space="preserve">nie jesteśmy na nią przygotowani i nie chcemy jej. </w:t>
      </w:r>
      <w:r w:rsidRPr="00126BEC">
        <w:rPr>
          <w:rFonts w:cs="Times New Roman"/>
          <w:b/>
          <w:szCs w:val="24"/>
        </w:rPr>
        <w:t>Aby</w:t>
      </w:r>
      <w:r w:rsidR="00D26046" w:rsidRPr="00126BEC">
        <w:rPr>
          <w:rFonts w:cs="Times New Roman"/>
          <w:b/>
          <w:szCs w:val="24"/>
        </w:rPr>
        <w:t xml:space="preserve"> </w:t>
      </w:r>
      <w:r w:rsidRPr="00126BEC">
        <w:rPr>
          <w:rFonts w:cs="Times New Roman"/>
          <w:b/>
          <w:szCs w:val="24"/>
        </w:rPr>
        <w:t>wytrwać na drodze życia jako chrześcijanie, trzeba więc wytrwale</w:t>
      </w:r>
      <w:r w:rsidR="00D26046" w:rsidRPr="00126BEC">
        <w:rPr>
          <w:rFonts w:cs="Times New Roman"/>
          <w:b/>
          <w:szCs w:val="24"/>
        </w:rPr>
        <w:t xml:space="preserve"> </w:t>
      </w:r>
      <w:r w:rsidRPr="00126BEC">
        <w:rPr>
          <w:rFonts w:cs="Times New Roman"/>
          <w:b/>
          <w:szCs w:val="24"/>
        </w:rPr>
        <w:t>się modlić.</w:t>
      </w:r>
      <w:r w:rsidR="00384348" w:rsidRPr="005B0920">
        <w:rPr>
          <w:rFonts w:cs="Times New Roman"/>
          <w:bCs w:val="0"/>
          <w:szCs w:val="24"/>
        </w:rPr>
        <w:t xml:space="preserve"> </w:t>
      </w:r>
      <w:r w:rsidRPr="005B0920">
        <w:rPr>
          <w:rFonts w:cs="Times New Roman"/>
          <w:bCs w:val="0"/>
          <w:i/>
          <w:iCs/>
          <w:szCs w:val="24"/>
        </w:rPr>
        <w:t>Weselcie się nadzieją! W ucisku bądźcie cierpliwi,</w:t>
      </w:r>
      <w:r w:rsidR="00384348" w:rsidRPr="005B0920">
        <w:rPr>
          <w:rFonts w:cs="Times New Roman"/>
          <w:bCs w:val="0"/>
          <w:szCs w:val="24"/>
        </w:rPr>
        <w:t xml:space="preserve"> </w:t>
      </w:r>
      <w:r w:rsidRPr="005B0920">
        <w:rPr>
          <w:rFonts w:cs="Times New Roman"/>
          <w:bCs w:val="0"/>
          <w:i/>
          <w:iCs/>
          <w:szCs w:val="24"/>
        </w:rPr>
        <w:t xml:space="preserve">w modlitwie – wytrwali! </w:t>
      </w:r>
      <w:r w:rsidRPr="005B0920">
        <w:rPr>
          <w:rFonts w:cs="Times New Roman"/>
          <w:bCs w:val="0"/>
          <w:szCs w:val="24"/>
        </w:rPr>
        <w:t>(</w:t>
      </w:r>
      <w:proofErr w:type="spellStart"/>
      <w:r w:rsidRPr="005B0920">
        <w:rPr>
          <w:rFonts w:cs="Times New Roman"/>
          <w:bCs w:val="0"/>
          <w:szCs w:val="24"/>
        </w:rPr>
        <w:t>Rz</w:t>
      </w:r>
      <w:proofErr w:type="spellEnd"/>
      <w:r w:rsidRPr="005B0920">
        <w:rPr>
          <w:rFonts w:cs="Times New Roman"/>
          <w:bCs w:val="0"/>
          <w:szCs w:val="24"/>
        </w:rPr>
        <w:t xml:space="preserve"> 12, 12).</w:t>
      </w:r>
    </w:p>
    <w:p w14:paraId="22B5DACC" w14:textId="77777777" w:rsidR="003948D4" w:rsidRPr="005B0920" w:rsidRDefault="003948D4" w:rsidP="005B0920">
      <w:pPr>
        <w:autoSpaceDE w:val="0"/>
        <w:autoSpaceDN w:val="0"/>
        <w:adjustRightInd w:val="0"/>
        <w:ind w:firstLine="567"/>
        <w:rPr>
          <w:rFonts w:cs="Times New Roman"/>
          <w:bCs w:val="0"/>
          <w:szCs w:val="24"/>
        </w:rPr>
      </w:pPr>
    </w:p>
    <w:p w14:paraId="75282D81" w14:textId="1F1C8770" w:rsidR="003948D4" w:rsidRPr="004C0344" w:rsidRDefault="003948D4" w:rsidP="005B0920">
      <w:pPr>
        <w:autoSpaceDE w:val="0"/>
        <w:autoSpaceDN w:val="0"/>
        <w:adjustRightInd w:val="0"/>
        <w:ind w:firstLine="567"/>
        <w:rPr>
          <w:rFonts w:cs="Times New Roman"/>
          <w:b/>
          <w:szCs w:val="24"/>
        </w:rPr>
      </w:pPr>
      <w:r w:rsidRPr="004C0344">
        <w:rPr>
          <w:rFonts w:cs="Times New Roman"/>
          <w:b/>
          <w:szCs w:val="24"/>
        </w:rPr>
        <w:t>M</w:t>
      </w:r>
      <w:r w:rsidR="00AD0856" w:rsidRPr="004C0344">
        <w:rPr>
          <w:rFonts w:cs="Times New Roman"/>
          <w:b/>
          <w:szCs w:val="24"/>
        </w:rPr>
        <w:t>odlitwa</w:t>
      </w:r>
    </w:p>
    <w:p w14:paraId="15BDEE2D" w14:textId="786092D5" w:rsidR="00684515" w:rsidRPr="005B0920" w:rsidRDefault="003948D4" w:rsidP="005B0920">
      <w:pPr>
        <w:autoSpaceDE w:val="0"/>
        <w:autoSpaceDN w:val="0"/>
        <w:adjustRightInd w:val="0"/>
        <w:ind w:firstLine="567"/>
        <w:rPr>
          <w:rFonts w:cs="Times New Roman"/>
          <w:bCs w:val="0"/>
          <w:i/>
          <w:iCs/>
          <w:szCs w:val="24"/>
        </w:rPr>
      </w:pPr>
      <w:r w:rsidRPr="005B0920">
        <w:rPr>
          <w:rFonts w:cs="Times New Roman"/>
          <w:bCs w:val="0"/>
          <w:i/>
          <w:iCs/>
          <w:szCs w:val="24"/>
        </w:rPr>
        <w:t>Ojcze Przedwieczny! Przez miłość Twoją dla Jezusa błagam</w:t>
      </w:r>
      <w:r w:rsidR="00384348" w:rsidRPr="005B0920">
        <w:rPr>
          <w:rFonts w:cs="Times New Roman"/>
          <w:bCs w:val="0"/>
          <w:i/>
          <w:iCs/>
          <w:szCs w:val="24"/>
        </w:rPr>
        <w:t xml:space="preserve"> </w:t>
      </w:r>
      <w:r w:rsidRPr="005B0920">
        <w:rPr>
          <w:rFonts w:cs="Times New Roman"/>
          <w:bCs w:val="0"/>
          <w:i/>
          <w:iCs/>
          <w:szCs w:val="24"/>
        </w:rPr>
        <w:t>Cię, użycz mi daru modlitwy. Naucz mnie wzywać nieustannie</w:t>
      </w:r>
      <w:r w:rsidR="00384348" w:rsidRPr="005B0920">
        <w:rPr>
          <w:rFonts w:cs="Times New Roman"/>
          <w:bCs w:val="0"/>
          <w:i/>
          <w:iCs/>
          <w:szCs w:val="24"/>
        </w:rPr>
        <w:t xml:space="preserve"> </w:t>
      </w:r>
      <w:r w:rsidRPr="005B0920">
        <w:rPr>
          <w:rFonts w:cs="Times New Roman"/>
          <w:bCs w:val="0"/>
          <w:i/>
          <w:iCs/>
          <w:szCs w:val="24"/>
        </w:rPr>
        <w:t>miłosierdzia oraz łaski Twojej i w modlitwie ustawicznej z Tobą</w:t>
      </w:r>
      <w:r w:rsidR="008B3015" w:rsidRPr="005B0920">
        <w:rPr>
          <w:rFonts w:cs="Times New Roman"/>
          <w:bCs w:val="0"/>
          <w:i/>
          <w:iCs/>
          <w:szCs w:val="24"/>
        </w:rPr>
        <w:t xml:space="preserve"> </w:t>
      </w:r>
      <w:r w:rsidRPr="005B0920">
        <w:rPr>
          <w:rFonts w:cs="Times New Roman"/>
          <w:bCs w:val="0"/>
          <w:i/>
          <w:iCs/>
          <w:szCs w:val="24"/>
        </w:rPr>
        <w:t>obcować! O Maryjo! Matko Boża! Opiekunko, Pośredniczko</w:t>
      </w:r>
      <w:r w:rsidR="008B3015" w:rsidRPr="005B0920">
        <w:rPr>
          <w:rFonts w:cs="Times New Roman"/>
          <w:bCs w:val="0"/>
          <w:i/>
          <w:iCs/>
          <w:szCs w:val="24"/>
        </w:rPr>
        <w:t xml:space="preserve"> </w:t>
      </w:r>
      <w:r w:rsidRPr="005B0920">
        <w:rPr>
          <w:rFonts w:cs="Times New Roman"/>
          <w:bCs w:val="0"/>
          <w:i/>
          <w:iCs/>
          <w:szCs w:val="24"/>
        </w:rPr>
        <w:t>i Matko moja! Najgorętsza i najbardziej wytrwała w modlitwie,</w:t>
      </w:r>
      <w:r w:rsidR="008B3015" w:rsidRPr="005B0920">
        <w:rPr>
          <w:rFonts w:cs="Times New Roman"/>
          <w:bCs w:val="0"/>
          <w:i/>
          <w:iCs/>
          <w:szCs w:val="24"/>
        </w:rPr>
        <w:t xml:space="preserve"> </w:t>
      </w:r>
      <w:r w:rsidRPr="005B0920">
        <w:rPr>
          <w:rFonts w:cs="Times New Roman"/>
          <w:bCs w:val="0"/>
          <w:i/>
          <w:iCs/>
          <w:szCs w:val="24"/>
        </w:rPr>
        <w:t>która stałaś się godna tego, że Twojej modlitwie Bóg nigdy nie zdoła</w:t>
      </w:r>
      <w:r w:rsidR="008B3015" w:rsidRPr="005B0920">
        <w:rPr>
          <w:rFonts w:cs="Times New Roman"/>
          <w:bCs w:val="0"/>
          <w:i/>
          <w:iCs/>
          <w:szCs w:val="24"/>
        </w:rPr>
        <w:t xml:space="preserve"> </w:t>
      </w:r>
      <w:r w:rsidRPr="005B0920">
        <w:rPr>
          <w:rFonts w:cs="Times New Roman"/>
          <w:bCs w:val="0"/>
          <w:i/>
          <w:iCs/>
          <w:szCs w:val="24"/>
        </w:rPr>
        <w:t>się oprzeć, przyczyń się za mną, wyjednaj mi ducha modlitwy,</w:t>
      </w:r>
      <w:r w:rsidR="008B3015" w:rsidRPr="005B0920">
        <w:rPr>
          <w:rFonts w:cs="Times New Roman"/>
          <w:bCs w:val="0"/>
          <w:i/>
          <w:iCs/>
          <w:szCs w:val="24"/>
        </w:rPr>
        <w:t xml:space="preserve"> </w:t>
      </w:r>
      <w:r w:rsidRPr="005B0920">
        <w:rPr>
          <w:rFonts w:cs="Times New Roman"/>
          <w:bCs w:val="0"/>
          <w:i/>
          <w:iCs/>
          <w:szCs w:val="24"/>
        </w:rPr>
        <w:t xml:space="preserve">aby dusza moja była w </w:t>
      </w:r>
      <w:r w:rsidRPr="005B0920">
        <w:rPr>
          <w:rFonts w:cs="Times New Roman"/>
          <w:bCs w:val="0"/>
          <w:i/>
          <w:iCs/>
          <w:szCs w:val="24"/>
        </w:rPr>
        <w:lastRenderedPageBreak/>
        <w:t>niej gorąca i nie ustawała, i przez wszystkie</w:t>
      </w:r>
      <w:r w:rsidR="005B0920" w:rsidRPr="005B0920">
        <w:rPr>
          <w:rFonts w:cs="Times New Roman"/>
          <w:bCs w:val="0"/>
          <w:i/>
          <w:iCs/>
          <w:szCs w:val="24"/>
        </w:rPr>
        <w:t xml:space="preserve"> </w:t>
      </w:r>
      <w:r w:rsidRPr="005B0920">
        <w:rPr>
          <w:rFonts w:cs="Times New Roman"/>
          <w:bCs w:val="0"/>
          <w:i/>
          <w:iCs/>
          <w:szCs w:val="24"/>
        </w:rPr>
        <w:t>potrzebne łaski i cnoty ostatecznie wytrwała w służbie i miłości</w:t>
      </w:r>
      <w:r w:rsidR="005B0920" w:rsidRPr="005B0920">
        <w:rPr>
          <w:rFonts w:cs="Times New Roman"/>
          <w:bCs w:val="0"/>
          <w:i/>
          <w:iCs/>
          <w:szCs w:val="24"/>
        </w:rPr>
        <w:t xml:space="preserve"> </w:t>
      </w:r>
      <w:r w:rsidRPr="005B0920">
        <w:rPr>
          <w:rFonts w:cs="Times New Roman"/>
          <w:bCs w:val="0"/>
          <w:i/>
          <w:iCs/>
          <w:szCs w:val="24"/>
        </w:rPr>
        <w:t>Bożej. Amen.</w:t>
      </w:r>
    </w:p>
    <w:p w14:paraId="1D0D3793" w14:textId="5881F2E3" w:rsidR="00CE5F52" w:rsidRDefault="00CE5F52" w:rsidP="00CE5F52">
      <w:pPr>
        <w:jc w:val="right"/>
      </w:pPr>
      <w:r>
        <w:t xml:space="preserve">Alfons Maria de Liguori, </w:t>
      </w:r>
      <w:r w:rsidR="00305A47" w:rsidRPr="00305A47">
        <w:rPr>
          <w:i/>
          <w:iCs/>
        </w:rPr>
        <w:t>Droga do świętości</w:t>
      </w:r>
      <w:r>
        <w:t xml:space="preserve">, </w:t>
      </w:r>
    </w:p>
    <w:p w14:paraId="1F19B5A8" w14:textId="25F47DDB" w:rsidR="00CE5F52" w:rsidRDefault="00CE5F52" w:rsidP="00CE5F52">
      <w:pPr>
        <w:jc w:val="right"/>
      </w:pPr>
      <w:r>
        <w:t xml:space="preserve">Homo Dei, Kraków 2011, s. </w:t>
      </w:r>
      <w:r w:rsidR="00C106D9">
        <w:t>17</w:t>
      </w:r>
      <w:r>
        <w:t>-2</w:t>
      </w:r>
      <w:r w:rsidR="00C106D9">
        <w:t>1</w:t>
      </w:r>
    </w:p>
    <w:p w14:paraId="0B03E02F" w14:textId="77777777" w:rsidR="00CE5F52" w:rsidRDefault="00CE5F52" w:rsidP="005B0920">
      <w:pPr>
        <w:autoSpaceDE w:val="0"/>
        <w:autoSpaceDN w:val="0"/>
        <w:adjustRightInd w:val="0"/>
        <w:ind w:firstLine="567"/>
        <w:rPr>
          <w:rFonts w:cs="Times New Roman"/>
          <w:bCs w:val="0"/>
          <w:szCs w:val="24"/>
        </w:rPr>
      </w:pPr>
    </w:p>
    <w:p w14:paraId="44DCF485" w14:textId="77777777" w:rsidR="00AD6808" w:rsidRPr="000E6463" w:rsidRDefault="00AD6808" w:rsidP="00AD6808">
      <w:pPr>
        <w:autoSpaceDE w:val="0"/>
        <w:autoSpaceDN w:val="0"/>
        <w:adjustRightInd w:val="0"/>
        <w:spacing w:after="0"/>
        <w:jc w:val="center"/>
        <w:rPr>
          <w:rFonts w:cs="Times New Roman"/>
          <w:b/>
          <w:color w:val="000000"/>
          <w:sz w:val="28"/>
        </w:rPr>
      </w:pPr>
      <w:r>
        <w:rPr>
          <w:rFonts w:cs="Times New Roman"/>
          <w:b/>
          <w:color w:val="000000"/>
          <w:sz w:val="28"/>
        </w:rPr>
        <w:t xml:space="preserve">DZIEŃ 2: </w:t>
      </w:r>
      <w:r w:rsidRPr="000E6463">
        <w:rPr>
          <w:rFonts w:cs="Times New Roman"/>
          <w:b/>
          <w:color w:val="000000"/>
          <w:sz w:val="28"/>
        </w:rPr>
        <w:t xml:space="preserve">O </w:t>
      </w:r>
      <w:r>
        <w:rPr>
          <w:rFonts w:cs="Times New Roman"/>
          <w:b/>
          <w:color w:val="000000"/>
          <w:sz w:val="28"/>
        </w:rPr>
        <w:t>WARTOŚCI</w:t>
      </w:r>
      <w:r w:rsidRPr="000E6463">
        <w:rPr>
          <w:rFonts w:cs="Times New Roman"/>
          <w:b/>
          <w:color w:val="000000"/>
          <w:sz w:val="28"/>
        </w:rPr>
        <w:t xml:space="preserve"> KOMUNII ŚW.</w:t>
      </w:r>
    </w:p>
    <w:p w14:paraId="6B9D77D8" w14:textId="77777777" w:rsidR="00AD6808" w:rsidRPr="00F52AB9" w:rsidRDefault="00AD6808" w:rsidP="00AD6808">
      <w:pPr>
        <w:autoSpaceDE w:val="0"/>
        <w:autoSpaceDN w:val="0"/>
        <w:adjustRightInd w:val="0"/>
        <w:ind w:firstLine="567"/>
        <w:rPr>
          <w:rFonts w:cs="Times New Roman"/>
          <w:bCs w:val="0"/>
          <w:color w:val="000000"/>
          <w:szCs w:val="24"/>
        </w:rPr>
      </w:pPr>
    </w:p>
    <w:p w14:paraId="130B7808" w14:textId="77777777" w:rsidR="00AD6808" w:rsidRDefault="00AD6808" w:rsidP="00AD6808">
      <w:pPr>
        <w:autoSpaceDE w:val="0"/>
        <w:autoSpaceDN w:val="0"/>
        <w:adjustRightInd w:val="0"/>
        <w:ind w:firstLine="567"/>
        <w:rPr>
          <w:rFonts w:cs="Times New Roman"/>
          <w:bCs w:val="0"/>
          <w:color w:val="000000"/>
          <w:szCs w:val="24"/>
        </w:rPr>
      </w:pPr>
      <w:r w:rsidRPr="00192937">
        <w:rPr>
          <w:rFonts w:cs="Times New Roman"/>
          <w:b/>
          <w:color w:val="000000"/>
          <w:szCs w:val="24"/>
        </w:rPr>
        <w:t>Eucharystia jest najdoskonalszym ze wszystkich sakramentów</w:t>
      </w:r>
      <w:r>
        <w:rPr>
          <w:rFonts w:cs="Times New Roman"/>
          <w:bCs w:val="0"/>
          <w:color w:val="000000"/>
          <w:szCs w:val="24"/>
        </w:rPr>
        <w:t xml:space="preserve"> </w:t>
      </w:r>
      <w:r w:rsidRPr="00F52AB9">
        <w:rPr>
          <w:rFonts w:cs="Times New Roman"/>
          <w:bCs w:val="0"/>
          <w:color w:val="000000"/>
          <w:szCs w:val="24"/>
        </w:rPr>
        <w:t>ustanowionych przez Jezusa Chrystusa dla naszego</w:t>
      </w:r>
      <w:r>
        <w:rPr>
          <w:rFonts w:cs="Times New Roman"/>
          <w:bCs w:val="0"/>
          <w:color w:val="000000"/>
          <w:szCs w:val="24"/>
        </w:rPr>
        <w:t xml:space="preserve"> </w:t>
      </w:r>
      <w:r w:rsidRPr="00F52AB9">
        <w:rPr>
          <w:rFonts w:cs="Times New Roman"/>
          <w:bCs w:val="0"/>
          <w:color w:val="000000"/>
          <w:szCs w:val="24"/>
        </w:rPr>
        <w:t>zbawienia i uświęcenia. Wszystkie inne zawierają</w:t>
      </w:r>
      <w:r>
        <w:rPr>
          <w:rFonts w:cs="Times New Roman"/>
          <w:bCs w:val="0"/>
          <w:color w:val="000000"/>
          <w:szCs w:val="24"/>
        </w:rPr>
        <w:t xml:space="preserve"> </w:t>
      </w:r>
      <w:r w:rsidRPr="00F52AB9">
        <w:rPr>
          <w:rFonts w:cs="Times New Roman"/>
          <w:bCs w:val="0"/>
          <w:color w:val="000000"/>
          <w:szCs w:val="24"/>
        </w:rPr>
        <w:t>w sobie łaskę Bożą. Eucharystia daje nam samego Boga.</w:t>
      </w:r>
      <w:r>
        <w:rPr>
          <w:rFonts w:cs="Times New Roman"/>
          <w:bCs w:val="0"/>
          <w:color w:val="000000"/>
          <w:szCs w:val="24"/>
        </w:rPr>
        <w:t xml:space="preserve"> </w:t>
      </w:r>
      <w:r w:rsidRPr="00F52AB9">
        <w:rPr>
          <w:rFonts w:cs="Times New Roman"/>
          <w:bCs w:val="0"/>
          <w:color w:val="000000"/>
          <w:szCs w:val="24"/>
        </w:rPr>
        <w:t>Św. Tomasz mówi: „Wszystkie inne sakramenty Pan Jezus ustanowił</w:t>
      </w:r>
      <w:r>
        <w:rPr>
          <w:rFonts w:cs="Times New Roman"/>
          <w:bCs w:val="0"/>
          <w:color w:val="000000"/>
          <w:szCs w:val="24"/>
        </w:rPr>
        <w:t xml:space="preserve"> </w:t>
      </w:r>
      <w:r w:rsidRPr="00F52AB9">
        <w:rPr>
          <w:rFonts w:cs="Times New Roman"/>
          <w:bCs w:val="0"/>
          <w:color w:val="000000"/>
          <w:szCs w:val="24"/>
        </w:rPr>
        <w:t>po to, aby przygotować ludzi do godnego sprawowania lub</w:t>
      </w:r>
      <w:r>
        <w:rPr>
          <w:rFonts w:cs="Times New Roman"/>
          <w:bCs w:val="0"/>
          <w:color w:val="000000"/>
          <w:szCs w:val="24"/>
        </w:rPr>
        <w:t xml:space="preserve"> </w:t>
      </w:r>
      <w:r w:rsidRPr="00F52AB9">
        <w:rPr>
          <w:rFonts w:cs="Times New Roman"/>
          <w:bCs w:val="0"/>
          <w:color w:val="000000"/>
          <w:szCs w:val="24"/>
        </w:rPr>
        <w:t>przyjmowania Najświętszego Sakramentu, który jest dopełnieniem</w:t>
      </w:r>
      <w:r>
        <w:rPr>
          <w:rFonts w:cs="Times New Roman"/>
          <w:bCs w:val="0"/>
          <w:color w:val="000000"/>
          <w:szCs w:val="24"/>
        </w:rPr>
        <w:t xml:space="preserve"> </w:t>
      </w:r>
      <w:r w:rsidRPr="00F52AB9">
        <w:rPr>
          <w:rFonts w:cs="Times New Roman"/>
          <w:bCs w:val="0"/>
          <w:color w:val="000000"/>
          <w:szCs w:val="24"/>
        </w:rPr>
        <w:t>i uzupełnieniem w nas życia duchowego.</w:t>
      </w:r>
      <w:r>
        <w:rPr>
          <w:rFonts w:cs="Times New Roman"/>
          <w:bCs w:val="0"/>
          <w:color w:val="000000"/>
          <w:szCs w:val="24"/>
        </w:rPr>
        <w:t xml:space="preserve"> </w:t>
      </w:r>
      <w:r w:rsidRPr="00F52AB9">
        <w:rPr>
          <w:rFonts w:cs="Times New Roman"/>
          <w:bCs w:val="0"/>
          <w:color w:val="000000"/>
          <w:szCs w:val="24"/>
        </w:rPr>
        <w:t>Z niego bowiem</w:t>
      </w:r>
      <w:r>
        <w:rPr>
          <w:rFonts w:cs="Times New Roman"/>
          <w:bCs w:val="0"/>
          <w:color w:val="000000"/>
          <w:szCs w:val="24"/>
        </w:rPr>
        <w:t xml:space="preserve"> </w:t>
      </w:r>
      <w:r w:rsidRPr="00F52AB9">
        <w:rPr>
          <w:rFonts w:cs="Times New Roman"/>
          <w:bCs w:val="0"/>
          <w:color w:val="000000"/>
          <w:szCs w:val="24"/>
        </w:rPr>
        <w:t xml:space="preserve">dusza czerpie swoją doskonałość ostatecznie i najobficiej”. </w:t>
      </w:r>
      <w:r w:rsidRPr="00022B85">
        <w:rPr>
          <w:rFonts w:cs="Times New Roman"/>
          <w:b/>
          <w:color w:val="000000"/>
          <w:szCs w:val="24"/>
        </w:rPr>
        <w:t>Istotą doskonałości jest zjednoczenie się z Bogiem</w:t>
      </w:r>
      <w:r w:rsidRPr="00F52AB9">
        <w:rPr>
          <w:rFonts w:cs="Times New Roman"/>
          <w:bCs w:val="0"/>
          <w:color w:val="000000"/>
          <w:szCs w:val="24"/>
        </w:rPr>
        <w:t>. Najlepszym środkiem</w:t>
      </w:r>
      <w:r>
        <w:rPr>
          <w:rFonts w:cs="Times New Roman"/>
          <w:bCs w:val="0"/>
          <w:color w:val="000000"/>
          <w:szCs w:val="24"/>
        </w:rPr>
        <w:t xml:space="preserve"> </w:t>
      </w:r>
      <w:r w:rsidRPr="00F52AB9">
        <w:rPr>
          <w:rFonts w:cs="Times New Roman"/>
          <w:bCs w:val="0"/>
          <w:color w:val="000000"/>
          <w:szCs w:val="24"/>
        </w:rPr>
        <w:t>do tego jest Komunia św. Przez nią dusza nasza niejako</w:t>
      </w:r>
      <w:r>
        <w:rPr>
          <w:rFonts w:cs="Times New Roman"/>
          <w:bCs w:val="0"/>
          <w:color w:val="000000"/>
          <w:szCs w:val="24"/>
        </w:rPr>
        <w:t xml:space="preserve"> </w:t>
      </w:r>
      <w:r w:rsidRPr="00F52AB9">
        <w:rPr>
          <w:rFonts w:cs="Times New Roman"/>
          <w:bCs w:val="0"/>
          <w:color w:val="000000"/>
          <w:szCs w:val="24"/>
        </w:rPr>
        <w:t>wciela się w Jezusa Chrystusa i stanowi z Nim jedność, jak powiedział</w:t>
      </w:r>
      <w:r>
        <w:rPr>
          <w:rFonts w:cs="Times New Roman"/>
          <w:bCs w:val="0"/>
          <w:color w:val="000000"/>
          <w:szCs w:val="24"/>
        </w:rPr>
        <w:t xml:space="preserve"> </w:t>
      </w:r>
      <w:r w:rsidRPr="00F52AB9">
        <w:rPr>
          <w:rFonts w:cs="Times New Roman"/>
          <w:bCs w:val="0"/>
          <w:color w:val="000000"/>
          <w:szCs w:val="24"/>
        </w:rPr>
        <w:t xml:space="preserve">sam Pan Jezus: </w:t>
      </w:r>
      <w:r w:rsidRPr="00F52AB9">
        <w:rPr>
          <w:rFonts w:cs="Times New Roman"/>
          <w:bCs w:val="0"/>
          <w:i/>
          <w:iCs/>
          <w:color w:val="000000"/>
          <w:szCs w:val="24"/>
        </w:rPr>
        <w:t>Kto spożywa moje Ciało i Krew moją pije,</w:t>
      </w:r>
      <w:r>
        <w:rPr>
          <w:rFonts w:cs="Times New Roman"/>
          <w:bCs w:val="0"/>
          <w:i/>
          <w:iCs/>
          <w:color w:val="000000"/>
          <w:szCs w:val="24"/>
        </w:rPr>
        <w:t xml:space="preserve"> </w:t>
      </w:r>
      <w:r w:rsidRPr="00F52AB9">
        <w:rPr>
          <w:rFonts w:cs="Times New Roman"/>
          <w:bCs w:val="0"/>
          <w:i/>
          <w:iCs/>
          <w:color w:val="000000"/>
          <w:szCs w:val="24"/>
        </w:rPr>
        <w:t xml:space="preserve">trwa we Mnie, a Ja w nim </w:t>
      </w:r>
      <w:r w:rsidRPr="00F52AB9">
        <w:rPr>
          <w:rFonts w:cs="Times New Roman"/>
          <w:bCs w:val="0"/>
          <w:color w:val="000000"/>
          <w:szCs w:val="24"/>
        </w:rPr>
        <w:t>(J 8, 56). Św. Jan Chryzostom stwierdza,</w:t>
      </w:r>
      <w:r>
        <w:rPr>
          <w:rFonts w:cs="Times New Roman"/>
          <w:bCs w:val="0"/>
          <w:color w:val="000000"/>
          <w:szCs w:val="24"/>
        </w:rPr>
        <w:t xml:space="preserve"> </w:t>
      </w:r>
      <w:r w:rsidRPr="00F52AB9">
        <w:rPr>
          <w:rFonts w:cs="Times New Roman"/>
          <w:bCs w:val="0"/>
          <w:color w:val="000000"/>
          <w:szCs w:val="24"/>
        </w:rPr>
        <w:t>że Pan Jezus dlatego ukrył się pod postacią chleba, abyśmy</w:t>
      </w:r>
      <w:r>
        <w:rPr>
          <w:rFonts w:cs="Times New Roman"/>
          <w:bCs w:val="0"/>
          <w:color w:val="000000"/>
          <w:szCs w:val="24"/>
        </w:rPr>
        <w:t xml:space="preserve"> </w:t>
      </w:r>
      <w:r w:rsidRPr="00F52AB9">
        <w:rPr>
          <w:rFonts w:cs="Times New Roman"/>
          <w:bCs w:val="0"/>
          <w:color w:val="000000"/>
          <w:szCs w:val="24"/>
        </w:rPr>
        <w:t>się stawali jedno z Nim. Św. Cyryl Aleksandryjski mówi, że Komunia</w:t>
      </w:r>
      <w:r>
        <w:rPr>
          <w:rFonts w:cs="Times New Roman"/>
          <w:bCs w:val="0"/>
          <w:color w:val="000000"/>
          <w:szCs w:val="24"/>
        </w:rPr>
        <w:t xml:space="preserve"> </w:t>
      </w:r>
      <w:r w:rsidRPr="00F52AB9">
        <w:rPr>
          <w:rFonts w:cs="Times New Roman"/>
          <w:bCs w:val="0"/>
          <w:color w:val="000000"/>
          <w:szCs w:val="24"/>
        </w:rPr>
        <w:t>św. łączy nas z Panem Jezusem tak ściśle, jak dwa kawałki</w:t>
      </w:r>
      <w:r>
        <w:rPr>
          <w:rFonts w:cs="Times New Roman"/>
          <w:bCs w:val="0"/>
          <w:color w:val="000000"/>
          <w:szCs w:val="24"/>
        </w:rPr>
        <w:t xml:space="preserve"> </w:t>
      </w:r>
      <w:r w:rsidRPr="00F52AB9">
        <w:rPr>
          <w:rFonts w:cs="Times New Roman"/>
          <w:bCs w:val="0"/>
          <w:color w:val="000000"/>
          <w:szCs w:val="24"/>
        </w:rPr>
        <w:t>stopionego wosku łączą się w jedno</w:t>
      </w:r>
      <w:r w:rsidRPr="00F52AB9">
        <w:rPr>
          <w:rFonts w:cs="Times New Roman"/>
          <w:bCs w:val="0"/>
          <w:i/>
          <w:iCs/>
          <w:color w:val="000000"/>
          <w:szCs w:val="24"/>
        </w:rPr>
        <w:t xml:space="preserve">. </w:t>
      </w:r>
      <w:r w:rsidRPr="00F52AB9">
        <w:rPr>
          <w:rFonts w:cs="Times New Roman"/>
          <w:bCs w:val="0"/>
          <w:color w:val="000000"/>
          <w:szCs w:val="24"/>
        </w:rPr>
        <w:t>Chrystus ustanowił Przenajświętszy</w:t>
      </w:r>
      <w:r>
        <w:rPr>
          <w:rFonts w:cs="Times New Roman"/>
          <w:bCs w:val="0"/>
          <w:color w:val="000000"/>
          <w:szCs w:val="24"/>
        </w:rPr>
        <w:t xml:space="preserve"> </w:t>
      </w:r>
      <w:r w:rsidRPr="00F52AB9">
        <w:rPr>
          <w:rFonts w:cs="Times New Roman"/>
          <w:bCs w:val="0"/>
          <w:color w:val="000000"/>
          <w:szCs w:val="24"/>
        </w:rPr>
        <w:t>Sakrament pod postacią chleba po to, abyśmy zrozumieli,</w:t>
      </w:r>
      <w:r>
        <w:rPr>
          <w:rFonts w:cs="Times New Roman"/>
          <w:bCs w:val="0"/>
          <w:color w:val="000000"/>
          <w:szCs w:val="24"/>
        </w:rPr>
        <w:t xml:space="preserve"> </w:t>
      </w:r>
      <w:r w:rsidRPr="00F52AB9">
        <w:rPr>
          <w:rFonts w:cs="Times New Roman"/>
          <w:bCs w:val="0"/>
          <w:color w:val="000000"/>
          <w:szCs w:val="24"/>
        </w:rPr>
        <w:t>iż chce przez niego wcielać się w nas tak, jak zwyczajny</w:t>
      </w:r>
      <w:r>
        <w:rPr>
          <w:rFonts w:cs="Times New Roman"/>
          <w:bCs w:val="0"/>
          <w:color w:val="000000"/>
          <w:szCs w:val="24"/>
        </w:rPr>
        <w:t xml:space="preserve"> </w:t>
      </w:r>
      <w:r w:rsidRPr="00F52AB9">
        <w:rPr>
          <w:rFonts w:cs="Times New Roman"/>
          <w:bCs w:val="0"/>
          <w:color w:val="000000"/>
          <w:szCs w:val="24"/>
        </w:rPr>
        <w:t>chleb, który zamienia się w naszą krew i ciało. Różnica polega na</w:t>
      </w:r>
      <w:r>
        <w:rPr>
          <w:rFonts w:cs="Times New Roman"/>
          <w:bCs w:val="0"/>
          <w:color w:val="000000"/>
          <w:szCs w:val="24"/>
        </w:rPr>
        <w:t xml:space="preserve"> </w:t>
      </w:r>
      <w:r w:rsidRPr="00F52AB9">
        <w:rPr>
          <w:rFonts w:cs="Times New Roman"/>
          <w:bCs w:val="0"/>
          <w:color w:val="000000"/>
          <w:szCs w:val="24"/>
        </w:rPr>
        <w:t>tym, że zwyczajny pokarm zamienia się w nas w sposób naturalny,</w:t>
      </w:r>
      <w:r>
        <w:rPr>
          <w:rFonts w:cs="Times New Roman"/>
          <w:bCs w:val="0"/>
          <w:color w:val="000000"/>
          <w:szCs w:val="24"/>
        </w:rPr>
        <w:t xml:space="preserve"> </w:t>
      </w:r>
      <w:r w:rsidRPr="00F52AB9">
        <w:rPr>
          <w:rFonts w:cs="Times New Roman"/>
          <w:bCs w:val="0"/>
          <w:color w:val="000000"/>
          <w:szCs w:val="24"/>
        </w:rPr>
        <w:t>natomiast Chleb niebieski przemienia nas w Chrystusa. Karmiąc</w:t>
      </w:r>
      <w:r>
        <w:rPr>
          <w:rFonts w:cs="Times New Roman"/>
          <w:bCs w:val="0"/>
          <w:color w:val="000000"/>
          <w:szCs w:val="24"/>
        </w:rPr>
        <w:t xml:space="preserve"> </w:t>
      </w:r>
      <w:r w:rsidRPr="00F52AB9">
        <w:rPr>
          <w:rFonts w:cs="Times New Roman"/>
          <w:bCs w:val="0"/>
          <w:color w:val="000000"/>
          <w:szCs w:val="24"/>
        </w:rPr>
        <w:t>się nim, stajemy się uczestnikami Jego natury.</w:t>
      </w:r>
      <w:r>
        <w:rPr>
          <w:rFonts w:cs="Times New Roman"/>
          <w:bCs w:val="0"/>
          <w:color w:val="000000"/>
          <w:szCs w:val="24"/>
        </w:rPr>
        <w:t xml:space="preserve"> </w:t>
      </w:r>
      <w:r w:rsidRPr="00F52AB9">
        <w:rPr>
          <w:rFonts w:cs="Times New Roman"/>
          <w:bCs w:val="0"/>
          <w:color w:val="000000"/>
          <w:szCs w:val="24"/>
        </w:rPr>
        <w:t>Św. Augustyn</w:t>
      </w:r>
      <w:r>
        <w:rPr>
          <w:rFonts w:cs="Times New Roman"/>
          <w:bCs w:val="0"/>
          <w:color w:val="000000"/>
          <w:szCs w:val="24"/>
        </w:rPr>
        <w:t xml:space="preserve"> </w:t>
      </w:r>
      <w:r w:rsidRPr="00F52AB9">
        <w:rPr>
          <w:rFonts w:cs="Times New Roman"/>
          <w:bCs w:val="0"/>
          <w:color w:val="000000"/>
          <w:szCs w:val="24"/>
        </w:rPr>
        <w:t>mówi: „Przez ten Chleb nadprzyrodzony nie ja w Ciebie, lecz Ty</w:t>
      </w:r>
      <w:r>
        <w:rPr>
          <w:rFonts w:cs="Times New Roman"/>
          <w:bCs w:val="0"/>
          <w:color w:val="000000"/>
          <w:szCs w:val="24"/>
        </w:rPr>
        <w:t xml:space="preserve"> </w:t>
      </w:r>
      <w:r w:rsidRPr="00F52AB9">
        <w:rPr>
          <w:rFonts w:cs="Times New Roman"/>
          <w:bCs w:val="0"/>
          <w:color w:val="000000"/>
          <w:szCs w:val="24"/>
        </w:rPr>
        <w:t>przemienisz się we mnie!”.</w:t>
      </w:r>
    </w:p>
    <w:p w14:paraId="3A088760"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 xml:space="preserve">Głównym skutkiem Komunii św. jest </w:t>
      </w:r>
      <w:r w:rsidRPr="002C0B30">
        <w:rPr>
          <w:rFonts w:cs="Times New Roman"/>
          <w:b/>
          <w:color w:val="000000"/>
          <w:szCs w:val="24"/>
        </w:rPr>
        <w:t>utrzymanie w naszej duszy łaski życia</w:t>
      </w:r>
      <w:r w:rsidRPr="00F52AB9">
        <w:rPr>
          <w:rFonts w:cs="Times New Roman"/>
          <w:bCs w:val="0"/>
          <w:color w:val="000000"/>
          <w:szCs w:val="24"/>
        </w:rPr>
        <w:t>. Sakrament ten nazywa się Chlebem niebieskim,</w:t>
      </w:r>
      <w:r>
        <w:rPr>
          <w:rFonts w:cs="Times New Roman"/>
          <w:bCs w:val="0"/>
          <w:color w:val="000000"/>
          <w:szCs w:val="24"/>
        </w:rPr>
        <w:t xml:space="preserve"> </w:t>
      </w:r>
      <w:r w:rsidRPr="00F52AB9">
        <w:rPr>
          <w:rFonts w:cs="Times New Roman"/>
          <w:bCs w:val="0"/>
          <w:color w:val="000000"/>
          <w:szCs w:val="24"/>
        </w:rPr>
        <w:t>ponieważ utrzymuje w nas życie duszy, którym jest łaska Boża,</w:t>
      </w:r>
      <w:r>
        <w:rPr>
          <w:rFonts w:cs="Times New Roman"/>
          <w:bCs w:val="0"/>
          <w:color w:val="000000"/>
          <w:szCs w:val="24"/>
        </w:rPr>
        <w:t xml:space="preserve"> </w:t>
      </w:r>
      <w:r w:rsidRPr="00F52AB9">
        <w:rPr>
          <w:rFonts w:cs="Times New Roman"/>
          <w:bCs w:val="0"/>
          <w:color w:val="000000"/>
          <w:szCs w:val="24"/>
        </w:rPr>
        <w:t>tak jak chleb ziemski utrzymuje życie ciała. Sobór Trydencki naucza,</w:t>
      </w:r>
      <w:r>
        <w:rPr>
          <w:rFonts w:cs="Times New Roman"/>
          <w:bCs w:val="0"/>
          <w:color w:val="000000"/>
          <w:szCs w:val="24"/>
        </w:rPr>
        <w:t xml:space="preserve"> </w:t>
      </w:r>
      <w:r w:rsidRPr="00F52AB9">
        <w:rPr>
          <w:rFonts w:cs="Times New Roman"/>
          <w:bCs w:val="0"/>
          <w:color w:val="000000"/>
          <w:szCs w:val="24"/>
        </w:rPr>
        <w:t>że „Eucharystia jest zbawiennym lekarstwem, chroniącym</w:t>
      </w:r>
      <w:r>
        <w:rPr>
          <w:rFonts w:cs="Times New Roman"/>
          <w:bCs w:val="0"/>
          <w:color w:val="000000"/>
          <w:szCs w:val="24"/>
        </w:rPr>
        <w:t xml:space="preserve"> </w:t>
      </w:r>
      <w:r w:rsidRPr="00F52AB9">
        <w:rPr>
          <w:rFonts w:cs="Times New Roman"/>
          <w:bCs w:val="0"/>
          <w:color w:val="000000"/>
          <w:szCs w:val="24"/>
        </w:rPr>
        <w:t>nas od grzechów śmiertelnych i oczyszczającym z grzechów powszednich”.</w:t>
      </w:r>
      <w:r>
        <w:rPr>
          <w:rFonts w:cs="Times New Roman"/>
          <w:bCs w:val="0"/>
          <w:color w:val="000000"/>
          <w:szCs w:val="24"/>
        </w:rPr>
        <w:t xml:space="preserve"> </w:t>
      </w:r>
      <w:r w:rsidRPr="00F52AB9">
        <w:rPr>
          <w:rFonts w:cs="Times New Roman"/>
          <w:bCs w:val="0"/>
          <w:color w:val="000000"/>
          <w:szCs w:val="24"/>
        </w:rPr>
        <w:t>Jak dobroczynny potok uśmierza ona i gasi w nas żar</w:t>
      </w:r>
      <w:r>
        <w:rPr>
          <w:rFonts w:cs="Times New Roman"/>
          <w:bCs w:val="0"/>
          <w:color w:val="000000"/>
          <w:szCs w:val="24"/>
        </w:rPr>
        <w:t xml:space="preserve"> </w:t>
      </w:r>
      <w:r w:rsidRPr="00F52AB9">
        <w:rPr>
          <w:rFonts w:cs="Times New Roman"/>
          <w:bCs w:val="0"/>
          <w:color w:val="000000"/>
          <w:szCs w:val="24"/>
        </w:rPr>
        <w:t>namiętności. Kto więc narażony jest na niebezpieczne uczucia,</w:t>
      </w:r>
      <w:r>
        <w:rPr>
          <w:rFonts w:cs="Times New Roman"/>
          <w:bCs w:val="0"/>
          <w:color w:val="000000"/>
          <w:szCs w:val="24"/>
        </w:rPr>
        <w:t xml:space="preserve"> </w:t>
      </w:r>
      <w:r w:rsidRPr="00F52AB9">
        <w:rPr>
          <w:rFonts w:cs="Times New Roman"/>
          <w:bCs w:val="0"/>
          <w:color w:val="000000"/>
          <w:szCs w:val="24"/>
        </w:rPr>
        <w:t>niech korzysta z Komunii św. Uciszy ona i uspokoi jego namiętności.</w:t>
      </w:r>
      <w:r>
        <w:rPr>
          <w:rFonts w:cs="Times New Roman"/>
          <w:bCs w:val="0"/>
          <w:color w:val="000000"/>
          <w:szCs w:val="24"/>
        </w:rPr>
        <w:t xml:space="preserve"> </w:t>
      </w:r>
      <w:r w:rsidRPr="00F52AB9">
        <w:rPr>
          <w:rFonts w:cs="Times New Roman"/>
          <w:bCs w:val="0"/>
          <w:color w:val="000000"/>
          <w:szCs w:val="24"/>
        </w:rPr>
        <w:t>Św. Bernard pouczał swoich uczniów: „Jeśli kto z was nie</w:t>
      </w:r>
      <w:r>
        <w:rPr>
          <w:rFonts w:cs="Times New Roman"/>
          <w:bCs w:val="0"/>
          <w:color w:val="000000"/>
          <w:szCs w:val="24"/>
        </w:rPr>
        <w:t xml:space="preserve"> </w:t>
      </w:r>
      <w:r w:rsidRPr="00F52AB9">
        <w:rPr>
          <w:rFonts w:cs="Times New Roman"/>
          <w:bCs w:val="0"/>
          <w:color w:val="000000"/>
          <w:szCs w:val="24"/>
        </w:rPr>
        <w:t>doznaje gwałtownych poruszeń gniewu, zazdrości, nieczystych</w:t>
      </w:r>
      <w:r>
        <w:rPr>
          <w:rFonts w:cs="Times New Roman"/>
          <w:bCs w:val="0"/>
          <w:color w:val="000000"/>
          <w:szCs w:val="24"/>
        </w:rPr>
        <w:t xml:space="preserve"> </w:t>
      </w:r>
      <w:r w:rsidRPr="00F52AB9">
        <w:rPr>
          <w:rFonts w:cs="Times New Roman"/>
          <w:bCs w:val="0"/>
          <w:color w:val="000000"/>
          <w:szCs w:val="24"/>
        </w:rPr>
        <w:t>żądz, niech składa dzięki Przenajświętszemu Sakramentowi, jest</w:t>
      </w:r>
      <w:r>
        <w:rPr>
          <w:rFonts w:cs="Times New Roman"/>
          <w:bCs w:val="0"/>
          <w:color w:val="000000"/>
          <w:szCs w:val="24"/>
        </w:rPr>
        <w:t xml:space="preserve"> </w:t>
      </w:r>
      <w:r w:rsidRPr="00F52AB9">
        <w:rPr>
          <w:rFonts w:cs="Times New Roman"/>
          <w:bCs w:val="0"/>
          <w:color w:val="000000"/>
          <w:szCs w:val="24"/>
        </w:rPr>
        <w:t>to bowiem jego skutek”. Według św. Tomasza Komunia św. „daje</w:t>
      </w:r>
      <w:r>
        <w:rPr>
          <w:rFonts w:cs="Times New Roman"/>
          <w:bCs w:val="0"/>
          <w:color w:val="000000"/>
          <w:szCs w:val="24"/>
        </w:rPr>
        <w:t xml:space="preserve"> </w:t>
      </w:r>
      <w:r w:rsidRPr="00F52AB9">
        <w:rPr>
          <w:rFonts w:cs="Times New Roman"/>
          <w:bCs w:val="0"/>
          <w:color w:val="000000"/>
          <w:szCs w:val="24"/>
        </w:rPr>
        <w:t>nam siłę do zwyciężania pocisków szatańskich. Natomiast św.</w:t>
      </w:r>
      <w:r>
        <w:rPr>
          <w:rFonts w:cs="Times New Roman"/>
          <w:bCs w:val="0"/>
          <w:color w:val="000000"/>
          <w:szCs w:val="24"/>
        </w:rPr>
        <w:t xml:space="preserve"> </w:t>
      </w:r>
      <w:r w:rsidRPr="00F52AB9">
        <w:rPr>
          <w:rFonts w:cs="Times New Roman"/>
          <w:bCs w:val="0"/>
          <w:color w:val="000000"/>
          <w:szCs w:val="24"/>
        </w:rPr>
        <w:t>Jan Chryzostom mówi, że duchy piekielne uciekają od nas, gdy</w:t>
      </w:r>
      <w:r>
        <w:rPr>
          <w:rFonts w:cs="Times New Roman"/>
          <w:bCs w:val="0"/>
          <w:color w:val="000000"/>
          <w:szCs w:val="24"/>
        </w:rPr>
        <w:t xml:space="preserve"> </w:t>
      </w:r>
      <w:r w:rsidRPr="00F52AB9">
        <w:rPr>
          <w:rFonts w:cs="Times New Roman"/>
          <w:bCs w:val="0"/>
          <w:color w:val="000000"/>
          <w:szCs w:val="24"/>
        </w:rPr>
        <w:t>przystępujemy do Komunii, przybiegają natomiast i służą nam</w:t>
      </w:r>
      <w:r>
        <w:rPr>
          <w:rFonts w:cs="Times New Roman"/>
          <w:bCs w:val="0"/>
          <w:color w:val="000000"/>
          <w:szCs w:val="24"/>
        </w:rPr>
        <w:t xml:space="preserve"> </w:t>
      </w:r>
      <w:r w:rsidRPr="00F52AB9">
        <w:rPr>
          <w:rFonts w:cs="Times New Roman"/>
          <w:bCs w:val="0"/>
          <w:color w:val="000000"/>
          <w:szCs w:val="24"/>
        </w:rPr>
        <w:t xml:space="preserve">aniołowie”. </w:t>
      </w:r>
      <w:r w:rsidRPr="00276A2D">
        <w:rPr>
          <w:rFonts w:cs="Times New Roman"/>
          <w:b/>
          <w:color w:val="000000"/>
          <w:szCs w:val="24"/>
        </w:rPr>
        <w:t>Sakrament ten przywraca i wzmacnia siły naszej duszy</w:t>
      </w:r>
      <w:r w:rsidRPr="00F52AB9">
        <w:rPr>
          <w:rFonts w:cs="Times New Roman"/>
          <w:bCs w:val="0"/>
          <w:color w:val="000000"/>
          <w:szCs w:val="24"/>
        </w:rPr>
        <w:t>, napełnia pokojem wewnętrznym, zachęca do czynienia</w:t>
      </w:r>
      <w:r>
        <w:rPr>
          <w:rFonts w:cs="Times New Roman"/>
          <w:bCs w:val="0"/>
          <w:color w:val="000000"/>
          <w:szCs w:val="24"/>
        </w:rPr>
        <w:t xml:space="preserve"> </w:t>
      </w:r>
      <w:r w:rsidRPr="00F52AB9">
        <w:rPr>
          <w:rFonts w:cs="Times New Roman"/>
          <w:bCs w:val="0"/>
          <w:color w:val="000000"/>
          <w:szCs w:val="24"/>
        </w:rPr>
        <w:t>dobra, dodaje odwagi do ćwiczenia się w cnocie, ułatwia wzrastanie</w:t>
      </w:r>
      <w:r>
        <w:rPr>
          <w:rFonts w:cs="Times New Roman"/>
          <w:bCs w:val="0"/>
          <w:color w:val="000000"/>
          <w:szCs w:val="24"/>
        </w:rPr>
        <w:t xml:space="preserve"> </w:t>
      </w:r>
      <w:r w:rsidRPr="00F52AB9">
        <w:rPr>
          <w:rFonts w:cs="Times New Roman"/>
          <w:bCs w:val="0"/>
          <w:color w:val="000000"/>
          <w:szCs w:val="24"/>
        </w:rPr>
        <w:t>w doskonałości.</w:t>
      </w:r>
      <w:r>
        <w:rPr>
          <w:rFonts w:cs="Times New Roman"/>
          <w:bCs w:val="0"/>
          <w:color w:val="000000"/>
          <w:szCs w:val="24"/>
        </w:rPr>
        <w:t xml:space="preserve"> </w:t>
      </w:r>
    </w:p>
    <w:p w14:paraId="743E37C0"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 xml:space="preserve">„Komunia św. – mówi św. Tomasz – </w:t>
      </w:r>
      <w:r w:rsidRPr="000B7EF8">
        <w:rPr>
          <w:rFonts w:cs="Times New Roman"/>
          <w:b/>
          <w:color w:val="000000"/>
          <w:szCs w:val="24"/>
        </w:rPr>
        <w:t>napełnia nas szczególnie miłością Bożą</w:t>
      </w:r>
      <w:r w:rsidRPr="00F52AB9">
        <w:rPr>
          <w:rFonts w:cs="Times New Roman"/>
          <w:bCs w:val="0"/>
          <w:color w:val="000000"/>
          <w:szCs w:val="24"/>
        </w:rPr>
        <w:t>”. Chrystus przyszedł na ziemię po to, aby zapalić</w:t>
      </w:r>
      <w:r>
        <w:rPr>
          <w:rFonts w:cs="Times New Roman"/>
          <w:bCs w:val="0"/>
          <w:color w:val="000000"/>
          <w:szCs w:val="24"/>
        </w:rPr>
        <w:t xml:space="preserve"> </w:t>
      </w:r>
      <w:r w:rsidRPr="00F52AB9">
        <w:rPr>
          <w:rFonts w:cs="Times New Roman"/>
          <w:bCs w:val="0"/>
          <w:color w:val="000000"/>
          <w:szCs w:val="24"/>
        </w:rPr>
        <w:t xml:space="preserve">w sercach ludzkich ogień swej świętej miłości. </w:t>
      </w:r>
      <w:r w:rsidRPr="00F52AB9">
        <w:rPr>
          <w:rFonts w:cs="Times New Roman"/>
          <w:bCs w:val="0"/>
          <w:i/>
          <w:iCs/>
          <w:color w:val="000000"/>
          <w:szCs w:val="24"/>
        </w:rPr>
        <w:t>Przyszedłem rzucić</w:t>
      </w:r>
      <w:r>
        <w:rPr>
          <w:rFonts w:cs="Times New Roman"/>
          <w:bCs w:val="0"/>
          <w:i/>
          <w:iCs/>
          <w:color w:val="000000"/>
          <w:szCs w:val="24"/>
        </w:rPr>
        <w:t xml:space="preserve"> </w:t>
      </w:r>
      <w:r w:rsidRPr="00F52AB9">
        <w:rPr>
          <w:rFonts w:cs="Times New Roman"/>
          <w:bCs w:val="0"/>
          <w:i/>
          <w:iCs/>
          <w:color w:val="000000"/>
          <w:szCs w:val="24"/>
        </w:rPr>
        <w:t>ogień na ziemię i jakże bardzo pragnę, żeby on już zapłonął</w:t>
      </w:r>
      <w:r>
        <w:rPr>
          <w:rFonts w:cs="Times New Roman"/>
          <w:bCs w:val="0"/>
          <w:i/>
          <w:iCs/>
          <w:color w:val="000000"/>
          <w:szCs w:val="24"/>
        </w:rPr>
        <w:t xml:space="preserve"> </w:t>
      </w:r>
      <w:r w:rsidRPr="00F52AB9">
        <w:rPr>
          <w:rFonts w:cs="Times New Roman"/>
          <w:bCs w:val="0"/>
          <w:color w:val="000000"/>
          <w:szCs w:val="24"/>
        </w:rPr>
        <w:t>(</w:t>
      </w:r>
      <w:proofErr w:type="spellStart"/>
      <w:r w:rsidRPr="00F52AB9">
        <w:rPr>
          <w:rFonts w:cs="Times New Roman"/>
          <w:bCs w:val="0"/>
          <w:color w:val="000000"/>
          <w:szCs w:val="24"/>
        </w:rPr>
        <w:t>Łk</w:t>
      </w:r>
      <w:proofErr w:type="spellEnd"/>
      <w:r w:rsidRPr="00F52AB9">
        <w:rPr>
          <w:rFonts w:cs="Times New Roman"/>
          <w:bCs w:val="0"/>
          <w:color w:val="000000"/>
          <w:szCs w:val="24"/>
        </w:rPr>
        <w:t xml:space="preserve"> 12, 49). W żadnej z tajemnic swojego życia Zbawiciel nie</w:t>
      </w:r>
      <w:r>
        <w:rPr>
          <w:rFonts w:cs="Times New Roman"/>
          <w:bCs w:val="0"/>
          <w:color w:val="000000"/>
          <w:szCs w:val="24"/>
        </w:rPr>
        <w:t xml:space="preserve"> </w:t>
      </w:r>
      <w:r w:rsidRPr="00F52AB9">
        <w:rPr>
          <w:rFonts w:cs="Times New Roman"/>
          <w:bCs w:val="0"/>
          <w:color w:val="000000"/>
          <w:szCs w:val="24"/>
        </w:rPr>
        <w:t>okazał nam tyle miłości, co w Sakramencie Ołtarza, gdzie cały</w:t>
      </w:r>
      <w:r>
        <w:rPr>
          <w:rFonts w:cs="Times New Roman"/>
          <w:bCs w:val="0"/>
          <w:color w:val="000000"/>
          <w:szCs w:val="24"/>
        </w:rPr>
        <w:t xml:space="preserve"> </w:t>
      </w:r>
      <w:r w:rsidRPr="00F52AB9">
        <w:rPr>
          <w:rFonts w:cs="Times New Roman"/>
          <w:bCs w:val="0"/>
          <w:color w:val="000000"/>
          <w:szCs w:val="24"/>
        </w:rPr>
        <w:t>oddaje się nam na własność. Św. Jan pisze o ustanowieniu Najświętszego</w:t>
      </w:r>
      <w:r>
        <w:rPr>
          <w:rFonts w:cs="Times New Roman"/>
          <w:bCs w:val="0"/>
          <w:color w:val="000000"/>
          <w:szCs w:val="24"/>
        </w:rPr>
        <w:t xml:space="preserve"> </w:t>
      </w:r>
      <w:r w:rsidRPr="00F52AB9">
        <w:rPr>
          <w:rFonts w:cs="Times New Roman"/>
          <w:bCs w:val="0"/>
          <w:color w:val="000000"/>
          <w:szCs w:val="24"/>
        </w:rPr>
        <w:t xml:space="preserve">Sakramentu: </w:t>
      </w:r>
      <w:r w:rsidRPr="00F52AB9">
        <w:rPr>
          <w:rFonts w:cs="Times New Roman"/>
          <w:bCs w:val="0"/>
          <w:i/>
          <w:iCs/>
          <w:color w:val="000000"/>
          <w:szCs w:val="24"/>
        </w:rPr>
        <w:t>Jezus, wiedząc, że nadeszła Jego godzina</w:t>
      </w:r>
      <w:r>
        <w:rPr>
          <w:rFonts w:cs="Times New Roman"/>
          <w:bCs w:val="0"/>
          <w:color w:val="000000"/>
          <w:szCs w:val="24"/>
        </w:rPr>
        <w:t xml:space="preserve"> </w:t>
      </w:r>
      <w:r w:rsidRPr="00F52AB9">
        <w:rPr>
          <w:rFonts w:cs="Times New Roman"/>
          <w:bCs w:val="0"/>
          <w:i/>
          <w:iCs/>
          <w:color w:val="000000"/>
          <w:szCs w:val="24"/>
        </w:rPr>
        <w:t>przejścia z tego świata do Ojca, umiłowawszy swoich na świecie,</w:t>
      </w:r>
      <w:r>
        <w:rPr>
          <w:rFonts w:cs="Times New Roman"/>
          <w:bCs w:val="0"/>
          <w:i/>
          <w:iCs/>
          <w:color w:val="000000"/>
          <w:szCs w:val="24"/>
        </w:rPr>
        <w:t xml:space="preserve"> </w:t>
      </w:r>
      <w:r w:rsidRPr="00F52AB9">
        <w:rPr>
          <w:rFonts w:cs="Times New Roman"/>
          <w:bCs w:val="0"/>
          <w:i/>
          <w:iCs/>
          <w:color w:val="000000"/>
          <w:szCs w:val="24"/>
        </w:rPr>
        <w:t xml:space="preserve">do końca ich umiłował </w:t>
      </w:r>
      <w:r w:rsidRPr="00F52AB9">
        <w:rPr>
          <w:rFonts w:cs="Times New Roman"/>
          <w:bCs w:val="0"/>
          <w:color w:val="000000"/>
          <w:szCs w:val="24"/>
        </w:rPr>
        <w:t>(J 13, 1). Sobór Trydencki wyjaśnia,</w:t>
      </w:r>
      <w:r>
        <w:rPr>
          <w:rFonts w:cs="Times New Roman"/>
          <w:bCs w:val="0"/>
          <w:color w:val="000000"/>
          <w:szCs w:val="24"/>
        </w:rPr>
        <w:t xml:space="preserve"> </w:t>
      </w:r>
      <w:r w:rsidRPr="00F52AB9">
        <w:rPr>
          <w:rFonts w:cs="Times New Roman"/>
          <w:bCs w:val="0"/>
          <w:color w:val="000000"/>
          <w:szCs w:val="24"/>
        </w:rPr>
        <w:t xml:space="preserve">że słowa „do końca ich umiłował” oznaczają, iż </w:t>
      </w:r>
      <w:r w:rsidRPr="009E7626">
        <w:rPr>
          <w:rFonts w:cs="Times New Roman"/>
          <w:b/>
          <w:color w:val="000000"/>
          <w:szCs w:val="24"/>
        </w:rPr>
        <w:t>Jezus Chrystus w tym sakramencie wylał na ludzi wszystkie skarby swojej miłości</w:t>
      </w:r>
      <w:r w:rsidRPr="00F52AB9">
        <w:rPr>
          <w:rFonts w:cs="Times New Roman"/>
          <w:bCs w:val="0"/>
          <w:color w:val="000000"/>
          <w:szCs w:val="24"/>
        </w:rPr>
        <w:t>.</w:t>
      </w:r>
      <w:r>
        <w:rPr>
          <w:rFonts w:cs="Times New Roman"/>
          <w:bCs w:val="0"/>
          <w:color w:val="000000"/>
          <w:szCs w:val="24"/>
        </w:rPr>
        <w:t xml:space="preserve"> </w:t>
      </w:r>
      <w:r w:rsidRPr="00F52AB9">
        <w:rPr>
          <w:rFonts w:cs="Times New Roman"/>
          <w:bCs w:val="0"/>
          <w:color w:val="000000"/>
          <w:szCs w:val="24"/>
        </w:rPr>
        <w:t>Św. Tomasz nazywa Komunię św. „Sakramentem miłości”,</w:t>
      </w:r>
      <w:r>
        <w:rPr>
          <w:rFonts w:cs="Times New Roman"/>
          <w:bCs w:val="0"/>
          <w:color w:val="000000"/>
          <w:szCs w:val="24"/>
        </w:rPr>
        <w:t xml:space="preserve"> </w:t>
      </w:r>
      <w:r w:rsidRPr="00F52AB9">
        <w:rPr>
          <w:rFonts w:cs="Times New Roman"/>
          <w:bCs w:val="0"/>
          <w:color w:val="000000"/>
          <w:szCs w:val="24"/>
        </w:rPr>
        <w:t>a św. Bernard „Miłością wszelkich miłości”. Św. Magdalena</w:t>
      </w:r>
      <w:r>
        <w:rPr>
          <w:rFonts w:cs="Times New Roman"/>
          <w:bCs w:val="0"/>
          <w:color w:val="000000"/>
          <w:szCs w:val="24"/>
        </w:rPr>
        <w:t xml:space="preserve"> </w:t>
      </w:r>
      <w:r w:rsidRPr="00F52AB9">
        <w:rPr>
          <w:rFonts w:cs="Times New Roman"/>
          <w:bCs w:val="0"/>
          <w:color w:val="000000"/>
          <w:szCs w:val="24"/>
        </w:rPr>
        <w:t xml:space="preserve">de </w:t>
      </w:r>
      <w:proofErr w:type="spellStart"/>
      <w:r w:rsidRPr="00F52AB9">
        <w:rPr>
          <w:rFonts w:cs="Times New Roman"/>
          <w:bCs w:val="0"/>
          <w:color w:val="000000"/>
          <w:szCs w:val="24"/>
        </w:rPr>
        <w:t>Pazzi</w:t>
      </w:r>
      <w:proofErr w:type="spellEnd"/>
      <w:r w:rsidRPr="00F52AB9">
        <w:rPr>
          <w:rFonts w:cs="Times New Roman"/>
          <w:bCs w:val="0"/>
          <w:color w:val="000000"/>
          <w:szCs w:val="24"/>
        </w:rPr>
        <w:t xml:space="preserve"> dzień Komunii </w:t>
      </w:r>
      <w:r w:rsidRPr="00F52AB9">
        <w:rPr>
          <w:rFonts w:cs="Times New Roman"/>
          <w:bCs w:val="0"/>
          <w:color w:val="000000"/>
          <w:szCs w:val="24"/>
        </w:rPr>
        <w:lastRenderedPageBreak/>
        <w:t>św. nazywała dniem miłości. Mówiła,</w:t>
      </w:r>
      <w:r>
        <w:rPr>
          <w:rFonts w:cs="Times New Roman"/>
          <w:bCs w:val="0"/>
          <w:color w:val="000000"/>
          <w:szCs w:val="24"/>
        </w:rPr>
        <w:t xml:space="preserve"> </w:t>
      </w:r>
      <w:r w:rsidRPr="00F52AB9">
        <w:rPr>
          <w:rFonts w:cs="Times New Roman"/>
          <w:bCs w:val="0"/>
          <w:color w:val="000000"/>
          <w:szCs w:val="24"/>
        </w:rPr>
        <w:t>iż „dusza, przystępując do Komunii św., może powtarzać słowa</w:t>
      </w:r>
      <w:r>
        <w:rPr>
          <w:rFonts w:cs="Times New Roman"/>
          <w:bCs w:val="0"/>
          <w:color w:val="000000"/>
          <w:szCs w:val="24"/>
        </w:rPr>
        <w:t xml:space="preserve"> </w:t>
      </w:r>
      <w:r w:rsidRPr="00F52AB9">
        <w:rPr>
          <w:rFonts w:cs="Times New Roman"/>
          <w:bCs w:val="0"/>
          <w:color w:val="000000"/>
          <w:szCs w:val="24"/>
        </w:rPr>
        <w:t>Pana Jezusa w chwili konania: Spełniło się”. Tak jest, wszystko</w:t>
      </w:r>
      <w:r>
        <w:rPr>
          <w:rFonts w:cs="Times New Roman"/>
          <w:bCs w:val="0"/>
          <w:color w:val="000000"/>
          <w:szCs w:val="24"/>
        </w:rPr>
        <w:t xml:space="preserve"> </w:t>
      </w:r>
      <w:r w:rsidRPr="00F52AB9">
        <w:rPr>
          <w:rFonts w:cs="Times New Roman"/>
          <w:bCs w:val="0"/>
          <w:color w:val="000000"/>
          <w:szCs w:val="24"/>
        </w:rPr>
        <w:t>się wypełniło! Bóg oddał się nam cały i już nic więcej dać nam</w:t>
      </w:r>
      <w:r>
        <w:rPr>
          <w:rFonts w:cs="Times New Roman"/>
          <w:bCs w:val="0"/>
          <w:color w:val="000000"/>
          <w:szCs w:val="24"/>
        </w:rPr>
        <w:t xml:space="preserve"> </w:t>
      </w:r>
      <w:r w:rsidRPr="00F52AB9">
        <w:rPr>
          <w:rFonts w:cs="Times New Roman"/>
          <w:bCs w:val="0"/>
          <w:color w:val="000000"/>
          <w:szCs w:val="24"/>
        </w:rPr>
        <w:t>nie może. My również nie możemy już pragnąć niczego więcej.</w:t>
      </w:r>
      <w:r>
        <w:rPr>
          <w:rFonts w:cs="Times New Roman"/>
          <w:bCs w:val="0"/>
          <w:color w:val="000000"/>
          <w:szCs w:val="24"/>
        </w:rPr>
        <w:t xml:space="preserve"> </w:t>
      </w:r>
      <w:r w:rsidRPr="00F52AB9">
        <w:rPr>
          <w:rFonts w:cs="Times New Roman"/>
          <w:bCs w:val="0"/>
          <w:color w:val="000000"/>
          <w:szCs w:val="24"/>
        </w:rPr>
        <w:t>Jedynie częstej i godnej Komunii.</w:t>
      </w:r>
    </w:p>
    <w:p w14:paraId="11EDC4B4"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 xml:space="preserve">W pierwszych wiekach Kościoła, jak pisze św. Łukasz, </w:t>
      </w:r>
      <w:r w:rsidRPr="00195D17">
        <w:rPr>
          <w:rFonts w:cs="Times New Roman"/>
          <w:b/>
          <w:color w:val="000000"/>
          <w:szCs w:val="24"/>
        </w:rPr>
        <w:t>wszyscy wierni codziennie przystępowali do stołu Pańskiego</w:t>
      </w:r>
      <w:r w:rsidRPr="00F52AB9">
        <w:rPr>
          <w:rFonts w:cs="Times New Roman"/>
          <w:bCs w:val="0"/>
          <w:color w:val="000000"/>
          <w:szCs w:val="24"/>
        </w:rPr>
        <w:t xml:space="preserve">. </w:t>
      </w:r>
      <w:r w:rsidRPr="00F52AB9">
        <w:rPr>
          <w:rFonts w:cs="Times New Roman"/>
          <w:bCs w:val="0"/>
          <w:i/>
          <w:iCs/>
          <w:color w:val="000000"/>
          <w:szCs w:val="24"/>
        </w:rPr>
        <w:t>Trwali oni</w:t>
      </w:r>
      <w:r>
        <w:rPr>
          <w:rFonts w:cs="Times New Roman"/>
          <w:bCs w:val="0"/>
          <w:color w:val="000000"/>
          <w:szCs w:val="24"/>
        </w:rPr>
        <w:t xml:space="preserve"> </w:t>
      </w:r>
      <w:r w:rsidRPr="00F52AB9">
        <w:rPr>
          <w:rFonts w:cs="Times New Roman"/>
          <w:bCs w:val="0"/>
          <w:i/>
          <w:iCs/>
          <w:color w:val="000000"/>
          <w:szCs w:val="24"/>
        </w:rPr>
        <w:t>w nauce Apostołów i we wspólnocie, w łamaniu chleba i w modlitwie</w:t>
      </w:r>
      <w:r>
        <w:rPr>
          <w:rFonts w:cs="Times New Roman"/>
          <w:bCs w:val="0"/>
          <w:i/>
          <w:iCs/>
          <w:color w:val="000000"/>
          <w:szCs w:val="24"/>
        </w:rPr>
        <w:t xml:space="preserve"> </w:t>
      </w:r>
      <w:r w:rsidRPr="00F52AB9">
        <w:rPr>
          <w:rFonts w:cs="Times New Roman"/>
          <w:bCs w:val="0"/>
          <w:color w:val="000000"/>
          <w:szCs w:val="24"/>
        </w:rPr>
        <w:t>(</w:t>
      </w:r>
      <w:proofErr w:type="spellStart"/>
      <w:r w:rsidRPr="00F52AB9">
        <w:rPr>
          <w:rFonts w:cs="Times New Roman"/>
          <w:bCs w:val="0"/>
          <w:color w:val="000000"/>
          <w:szCs w:val="24"/>
        </w:rPr>
        <w:t>Dz</w:t>
      </w:r>
      <w:proofErr w:type="spellEnd"/>
      <w:r w:rsidRPr="00F52AB9">
        <w:rPr>
          <w:rFonts w:cs="Times New Roman"/>
          <w:bCs w:val="0"/>
          <w:color w:val="000000"/>
          <w:szCs w:val="24"/>
        </w:rPr>
        <w:t xml:space="preserve"> 2, 42)</w:t>
      </w:r>
      <w:r w:rsidRPr="00F52AB9">
        <w:rPr>
          <w:rFonts w:cs="Times New Roman"/>
          <w:bCs w:val="0"/>
          <w:i/>
          <w:iCs/>
          <w:color w:val="000000"/>
          <w:szCs w:val="24"/>
        </w:rPr>
        <w:t xml:space="preserve">. </w:t>
      </w:r>
      <w:r w:rsidRPr="00F52AB9">
        <w:rPr>
          <w:rFonts w:cs="Times New Roman"/>
          <w:bCs w:val="0"/>
          <w:color w:val="000000"/>
          <w:szCs w:val="24"/>
        </w:rPr>
        <w:t>W dialekcie syryjskim zamiast słów „łamanie chleba”</w:t>
      </w:r>
      <w:r>
        <w:rPr>
          <w:rFonts w:cs="Times New Roman"/>
          <w:bCs w:val="0"/>
          <w:color w:val="000000"/>
          <w:szCs w:val="24"/>
        </w:rPr>
        <w:t xml:space="preserve"> </w:t>
      </w:r>
      <w:r w:rsidRPr="00F52AB9">
        <w:rPr>
          <w:rFonts w:cs="Times New Roman"/>
          <w:bCs w:val="0"/>
          <w:color w:val="000000"/>
          <w:szCs w:val="24"/>
        </w:rPr>
        <w:t>używa się „łamanie daru błogosławionego”, co jeszcze lepiej określa</w:t>
      </w:r>
      <w:r>
        <w:rPr>
          <w:rFonts w:cs="Times New Roman"/>
          <w:bCs w:val="0"/>
          <w:color w:val="000000"/>
          <w:szCs w:val="24"/>
        </w:rPr>
        <w:t xml:space="preserve"> </w:t>
      </w:r>
      <w:r w:rsidRPr="00F52AB9">
        <w:rPr>
          <w:rFonts w:cs="Times New Roman"/>
          <w:bCs w:val="0"/>
          <w:color w:val="000000"/>
          <w:szCs w:val="24"/>
        </w:rPr>
        <w:t>chleb konsekrowany. Wszyscy tłumacze Pisma Świętego przez</w:t>
      </w:r>
      <w:r>
        <w:rPr>
          <w:rFonts w:cs="Times New Roman"/>
          <w:bCs w:val="0"/>
          <w:color w:val="000000"/>
          <w:szCs w:val="24"/>
        </w:rPr>
        <w:t xml:space="preserve"> </w:t>
      </w:r>
      <w:r w:rsidRPr="00F52AB9">
        <w:rPr>
          <w:rFonts w:cs="Times New Roman"/>
          <w:bCs w:val="0"/>
          <w:color w:val="000000"/>
          <w:szCs w:val="24"/>
        </w:rPr>
        <w:t>ten chleb rozumieją zgodnie Komunię św. Stąd św. Tomasz nie</w:t>
      </w:r>
      <w:r>
        <w:rPr>
          <w:rFonts w:cs="Times New Roman"/>
          <w:bCs w:val="0"/>
          <w:color w:val="000000"/>
          <w:szCs w:val="24"/>
        </w:rPr>
        <w:t xml:space="preserve"> </w:t>
      </w:r>
      <w:r w:rsidRPr="00F52AB9">
        <w:rPr>
          <w:rFonts w:cs="Times New Roman"/>
          <w:bCs w:val="0"/>
          <w:color w:val="000000"/>
          <w:szCs w:val="24"/>
        </w:rPr>
        <w:t>waha się twierdzić, iż w pierwszych wiekach wszyscy chrześcijanie,</w:t>
      </w:r>
      <w:r>
        <w:rPr>
          <w:rFonts w:cs="Times New Roman"/>
          <w:bCs w:val="0"/>
          <w:color w:val="000000"/>
          <w:szCs w:val="24"/>
        </w:rPr>
        <w:t xml:space="preserve"> </w:t>
      </w:r>
      <w:r w:rsidRPr="00F52AB9">
        <w:rPr>
          <w:rFonts w:cs="Times New Roman"/>
          <w:bCs w:val="0"/>
          <w:color w:val="000000"/>
          <w:szCs w:val="24"/>
        </w:rPr>
        <w:t>uczestnicząc we Mszy św., codziennie przyjmowali Ciało i Krew</w:t>
      </w:r>
      <w:r>
        <w:rPr>
          <w:rFonts w:cs="Times New Roman"/>
          <w:bCs w:val="0"/>
          <w:color w:val="000000"/>
          <w:szCs w:val="24"/>
        </w:rPr>
        <w:t xml:space="preserve"> </w:t>
      </w:r>
      <w:r w:rsidRPr="00F52AB9">
        <w:rPr>
          <w:rFonts w:cs="Times New Roman"/>
          <w:bCs w:val="0"/>
          <w:color w:val="000000"/>
          <w:szCs w:val="24"/>
        </w:rPr>
        <w:t>Pańską. To samo stwierdza św. Dionizy Areopagita, a św. Hieronim</w:t>
      </w:r>
      <w:r>
        <w:rPr>
          <w:rFonts w:cs="Times New Roman"/>
          <w:bCs w:val="0"/>
          <w:color w:val="000000"/>
          <w:szCs w:val="24"/>
        </w:rPr>
        <w:t xml:space="preserve"> </w:t>
      </w:r>
      <w:r w:rsidRPr="00F52AB9">
        <w:rPr>
          <w:rFonts w:cs="Times New Roman"/>
          <w:bCs w:val="0"/>
          <w:color w:val="000000"/>
          <w:szCs w:val="24"/>
        </w:rPr>
        <w:t>pisze, iż za jego czasów zwyczaj ten istniał w Rzymie i w Hiszpanii.</w:t>
      </w:r>
      <w:r>
        <w:rPr>
          <w:rFonts w:cs="Times New Roman"/>
          <w:bCs w:val="0"/>
          <w:color w:val="000000"/>
          <w:szCs w:val="24"/>
        </w:rPr>
        <w:t xml:space="preserve"> </w:t>
      </w:r>
      <w:r w:rsidRPr="00F52AB9">
        <w:rPr>
          <w:rFonts w:cs="Times New Roman"/>
          <w:bCs w:val="0"/>
          <w:color w:val="000000"/>
          <w:szCs w:val="24"/>
        </w:rPr>
        <w:t>Z czasem, gdy pobożność chrześcijan malała, zwyczaj ten osłabł</w:t>
      </w:r>
      <w:r>
        <w:rPr>
          <w:rFonts w:cs="Times New Roman"/>
          <w:bCs w:val="0"/>
          <w:color w:val="000000"/>
          <w:szCs w:val="24"/>
        </w:rPr>
        <w:t xml:space="preserve"> </w:t>
      </w:r>
      <w:r w:rsidRPr="00F52AB9">
        <w:rPr>
          <w:rFonts w:cs="Times New Roman"/>
          <w:bCs w:val="0"/>
          <w:color w:val="000000"/>
          <w:szCs w:val="24"/>
        </w:rPr>
        <w:t>na tyle, że papież Fabian zobowiązał wszystkich wiernych do tego,</w:t>
      </w:r>
      <w:r>
        <w:rPr>
          <w:rFonts w:cs="Times New Roman"/>
          <w:bCs w:val="0"/>
          <w:color w:val="000000"/>
          <w:szCs w:val="24"/>
        </w:rPr>
        <w:t xml:space="preserve"> </w:t>
      </w:r>
      <w:r w:rsidRPr="00F52AB9">
        <w:rPr>
          <w:rFonts w:cs="Times New Roman"/>
          <w:bCs w:val="0"/>
          <w:color w:val="000000"/>
          <w:szCs w:val="24"/>
        </w:rPr>
        <w:t>aby spowiadali się i przyjmowali Komunię św. co najmniej trzy razy</w:t>
      </w:r>
      <w:r>
        <w:rPr>
          <w:rFonts w:cs="Times New Roman"/>
          <w:bCs w:val="0"/>
          <w:color w:val="000000"/>
          <w:szCs w:val="24"/>
        </w:rPr>
        <w:t xml:space="preserve"> </w:t>
      </w:r>
      <w:r w:rsidRPr="00F52AB9">
        <w:rPr>
          <w:rFonts w:cs="Times New Roman"/>
          <w:bCs w:val="0"/>
          <w:color w:val="000000"/>
          <w:szCs w:val="24"/>
        </w:rPr>
        <w:t>w roku: na Wielkanoc, Zesłanie Ducha Świętego i Boże Narodzenie.</w:t>
      </w:r>
      <w:r>
        <w:rPr>
          <w:rFonts w:cs="Times New Roman"/>
          <w:bCs w:val="0"/>
          <w:color w:val="000000"/>
          <w:szCs w:val="24"/>
        </w:rPr>
        <w:t xml:space="preserve"> </w:t>
      </w:r>
      <w:r w:rsidRPr="00F52AB9">
        <w:rPr>
          <w:rFonts w:cs="Times New Roman"/>
          <w:bCs w:val="0"/>
          <w:color w:val="000000"/>
          <w:szCs w:val="24"/>
        </w:rPr>
        <w:t>Wreszcie oziębłość chrześcijan doszła do tego stopnia, że</w:t>
      </w:r>
      <w:r>
        <w:rPr>
          <w:rFonts w:cs="Times New Roman"/>
          <w:bCs w:val="0"/>
          <w:color w:val="000000"/>
          <w:szCs w:val="24"/>
        </w:rPr>
        <w:t xml:space="preserve"> </w:t>
      </w:r>
      <w:r w:rsidRPr="00F52AB9">
        <w:rPr>
          <w:rFonts w:cs="Times New Roman"/>
          <w:bCs w:val="0"/>
          <w:color w:val="000000"/>
          <w:szCs w:val="24"/>
        </w:rPr>
        <w:t>papież Innocenty III zalecenie to ograniczył tylko do jednego razu</w:t>
      </w:r>
      <w:r>
        <w:rPr>
          <w:rFonts w:cs="Times New Roman"/>
          <w:bCs w:val="0"/>
          <w:color w:val="000000"/>
          <w:szCs w:val="24"/>
        </w:rPr>
        <w:t xml:space="preserve"> </w:t>
      </w:r>
      <w:r w:rsidRPr="00F52AB9">
        <w:rPr>
          <w:rFonts w:cs="Times New Roman"/>
          <w:bCs w:val="0"/>
          <w:color w:val="000000"/>
          <w:szCs w:val="24"/>
        </w:rPr>
        <w:t>w roku, w czasie wielkanocnym, pod karą wyłączenia ze zgromadzenia</w:t>
      </w:r>
      <w:r>
        <w:rPr>
          <w:rFonts w:cs="Times New Roman"/>
          <w:bCs w:val="0"/>
          <w:color w:val="000000"/>
          <w:szCs w:val="24"/>
        </w:rPr>
        <w:t xml:space="preserve"> </w:t>
      </w:r>
      <w:r w:rsidRPr="00F52AB9">
        <w:rPr>
          <w:rFonts w:cs="Times New Roman"/>
          <w:bCs w:val="0"/>
          <w:color w:val="000000"/>
          <w:szCs w:val="24"/>
        </w:rPr>
        <w:t>wiernych. Dekret ten potwierdził potem Sobór Trydencki.</w:t>
      </w:r>
      <w:r>
        <w:rPr>
          <w:rFonts w:cs="Times New Roman"/>
          <w:bCs w:val="0"/>
          <w:color w:val="000000"/>
          <w:szCs w:val="24"/>
        </w:rPr>
        <w:t xml:space="preserve"> </w:t>
      </w:r>
      <w:r w:rsidRPr="00F52AB9">
        <w:rPr>
          <w:rFonts w:cs="Times New Roman"/>
          <w:bCs w:val="0"/>
          <w:color w:val="000000"/>
          <w:szCs w:val="24"/>
        </w:rPr>
        <w:t>Nie dowodzi to tego, że zwyczaj częstej, a nawet codziennej Komunii</w:t>
      </w:r>
      <w:r>
        <w:rPr>
          <w:rFonts w:cs="Times New Roman"/>
          <w:bCs w:val="0"/>
          <w:color w:val="000000"/>
          <w:szCs w:val="24"/>
        </w:rPr>
        <w:t xml:space="preserve"> </w:t>
      </w:r>
      <w:r w:rsidRPr="00F52AB9">
        <w:rPr>
          <w:rFonts w:cs="Times New Roman"/>
          <w:bCs w:val="0"/>
          <w:color w:val="000000"/>
          <w:szCs w:val="24"/>
        </w:rPr>
        <w:t>stał się mniej chwalebny, lecz tego, że nastąpiło wielkie osłabienie</w:t>
      </w:r>
      <w:r>
        <w:rPr>
          <w:rFonts w:cs="Times New Roman"/>
          <w:bCs w:val="0"/>
          <w:color w:val="000000"/>
          <w:szCs w:val="24"/>
        </w:rPr>
        <w:t xml:space="preserve"> </w:t>
      </w:r>
      <w:r w:rsidRPr="00F52AB9">
        <w:rPr>
          <w:rFonts w:cs="Times New Roman"/>
          <w:bCs w:val="0"/>
          <w:color w:val="000000"/>
          <w:szCs w:val="24"/>
        </w:rPr>
        <w:t>pierwotnej gorliwości chrześcijan.</w:t>
      </w:r>
    </w:p>
    <w:p w14:paraId="699FDBEB"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 xml:space="preserve">Tymczasem </w:t>
      </w:r>
      <w:r w:rsidRPr="00360DAD">
        <w:rPr>
          <w:rFonts w:cs="Times New Roman"/>
          <w:b/>
          <w:color w:val="000000"/>
          <w:szCs w:val="24"/>
        </w:rPr>
        <w:t>osoby, które często i z prawdziwym pragnieniem przyjmują Boga do swego serca</w:t>
      </w:r>
      <w:r w:rsidRPr="00F52AB9">
        <w:rPr>
          <w:rFonts w:cs="Times New Roman"/>
          <w:bCs w:val="0"/>
          <w:color w:val="000000"/>
          <w:szCs w:val="24"/>
        </w:rPr>
        <w:t>, szybko wzrastają w miłości Bożej</w:t>
      </w:r>
      <w:r>
        <w:rPr>
          <w:rFonts w:cs="Times New Roman"/>
          <w:bCs w:val="0"/>
          <w:color w:val="000000"/>
          <w:szCs w:val="24"/>
        </w:rPr>
        <w:t xml:space="preserve"> </w:t>
      </w:r>
      <w:r w:rsidRPr="00F52AB9">
        <w:rPr>
          <w:rFonts w:cs="Times New Roman"/>
          <w:bCs w:val="0"/>
          <w:color w:val="000000"/>
          <w:szCs w:val="24"/>
        </w:rPr>
        <w:t>i czynią wielkie postępy w dążeniu do doskonałości. Pan okazuje</w:t>
      </w:r>
      <w:r>
        <w:rPr>
          <w:rFonts w:cs="Times New Roman"/>
          <w:bCs w:val="0"/>
          <w:color w:val="000000"/>
          <w:szCs w:val="24"/>
        </w:rPr>
        <w:t xml:space="preserve"> </w:t>
      </w:r>
      <w:r w:rsidRPr="00F52AB9">
        <w:rPr>
          <w:rFonts w:cs="Times New Roman"/>
          <w:bCs w:val="0"/>
          <w:color w:val="000000"/>
          <w:szCs w:val="24"/>
        </w:rPr>
        <w:t>im wielkie łaski i obdarza coraz hojniej swoją miłością. Czasem</w:t>
      </w:r>
      <w:r>
        <w:rPr>
          <w:rFonts w:cs="Times New Roman"/>
          <w:bCs w:val="0"/>
          <w:color w:val="000000"/>
          <w:szCs w:val="24"/>
        </w:rPr>
        <w:t xml:space="preserve"> </w:t>
      </w:r>
      <w:r w:rsidRPr="00F52AB9">
        <w:rPr>
          <w:rFonts w:cs="Times New Roman"/>
          <w:bCs w:val="0"/>
          <w:color w:val="000000"/>
          <w:szCs w:val="24"/>
        </w:rPr>
        <w:t>dla utrzymania ich w pokorze lub wypróbowania wierności nawiedza</w:t>
      </w:r>
      <w:r>
        <w:rPr>
          <w:rFonts w:cs="Times New Roman"/>
          <w:bCs w:val="0"/>
          <w:color w:val="000000"/>
          <w:szCs w:val="24"/>
        </w:rPr>
        <w:t xml:space="preserve"> </w:t>
      </w:r>
      <w:r w:rsidRPr="00F52AB9">
        <w:rPr>
          <w:rFonts w:cs="Times New Roman"/>
          <w:bCs w:val="0"/>
          <w:color w:val="000000"/>
          <w:szCs w:val="24"/>
        </w:rPr>
        <w:t>je oschłością duchową, odbiera im uczucie czułej pobożności.</w:t>
      </w:r>
      <w:r>
        <w:rPr>
          <w:rFonts w:cs="Times New Roman"/>
          <w:bCs w:val="0"/>
          <w:color w:val="000000"/>
          <w:szCs w:val="24"/>
        </w:rPr>
        <w:t xml:space="preserve"> </w:t>
      </w:r>
      <w:r w:rsidRPr="00F52AB9">
        <w:rPr>
          <w:rFonts w:cs="Times New Roman"/>
          <w:bCs w:val="0"/>
          <w:color w:val="000000"/>
          <w:szCs w:val="24"/>
        </w:rPr>
        <w:t>Wówczas osoby te czerpią potrzebną pomoc i radość z częstej</w:t>
      </w:r>
      <w:r>
        <w:rPr>
          <w:rFonts w:cs="Times New Roman"/>
          <w:bCs w:val="0"/>
          <w:color w:val="000000"/>
          <w:szCs w:val="24"/>
        </w:rPr>
        <w:t xml:space="preserve"> </w:t>
      </w:r>
      <w:r w:rsidRPr="00F52AB9">
        <w:rPr>
          <w:rFonts w:cs="Times New Roman"/>
          <w:bCs w:val="0"/>
          <w:color w:val="000000"/>
          <w:szCs w:val="24"/>
        </w:rPr>
        <w:t>Komunii św. Św. Teresa mówi,</w:t>
      </w:r>
      <w:r>
        <w:rPr>
          <w:rFonts w:cs="Times New Roman"/>
          <w:bCs w:val="0"/>
          <w:color w:val="000000"/>
          <w:szCs w:val="24"/>
        </w:rPr>
        <w:t xml:space="preserve"> </w:t>
      </w:r>
      <w:r w:rsidRPr="00F52AB9">
        <w:rPr>
          <w:rFonts w:cs="Times New Roman"/>
          <w:bCs w:val="0"/>
          <w:color w:val="000000"/>
          <w:szCs w:val="24"/>
        </w:rPr>
        <w:t>że „w miejscach, w których jest</w:t>
      </w:r>
      <w:r>
        <w:rPr>
          <w:rFonts w:cs="Times New Roman"/>
          <w:bCs w:val="0"/>
          <w:color w:val="000000"/>
          <w:szCs w:val="24"/>
        </w:rPr>
        <w:t xml:space="preserve"> </w:t>
      </w:r>
      <w:r w:rsidRPr="00F52AB9">
        <w:rPr>
          <w:rFonts w:cs="Times New Roman"/>
          <w:bCs w:val="0"/>
          <w:color w:val="000000"/>
          <w:szCs w:val="24"/>
        </w:rPr>
        <w:t>wprowadzony zwyczaj częstej Komunii, panuje ścisła moralność</w:t>
      </w:r>
      <w:r>
        <w:rPr>
          <w:rFonts w:cs="Times New Roman"/>
          <w:bCs w:val="0"/>
          <w:color w:val="000000"/>
          <w:szCs w:val="24"/>
        </w:rPr>
        <w:t xml:space="preserve"> </w:t>
      </w:r>
      <w:r w:rsidRPr="00F52AB9">
        <w:rPr>
          <w:rFonts w:cs="Times New Roman"/>
          <w:bCs w:val="0"/>
          <w:color w:val="000000"/>
          <w:szCs w:val="24"/>
        </w:rPr>
        <w:t>i przestrzeganie przepisu życia, a najlepsze są te dusze, które najczęściej</w:t>
      </w:r>
      <w:r>
        <w:rPr>
          <w:rFonts w:cs="Times New Roman"/>
          <w:bCs w:val="0"/>
          <w:color w:val="000000"/>
          <w:szCs w:val="24"/>
        </w:rPr>
        <w:t xml:space="preserve"> </w:t>
      </w:r>
      <w:r w:rsidRPr="00F52AB9">
        <w:rPr>
          <w:rFonts w:cs="Times New Roman"/>
          <w:bCs w:val="0"/>
          <w:color w:val="000000"/>
          <w:szCs w:val="24"/>
        </w:rPr>
        <w:t>przystępują do stołu Pańskiego”.</w:t>
      </w:r>
      <w:r>
        <w:rPr>
          <w:rFonts w:cs="Times New Roman"/>
          <w:bCs w:val="0"/>
          <w:color w:val="000000"/>
          <w:szCs w:val="24"/>
        </w:rPr>
        <w:t xml:space="preserve"> </w:t>
      </w:r>
    </w:p>
    <w:p w14:paraId="34C4BEDB"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Powstrzymywanie się od przyjmowania Komunii św. nie</w:t>
      </w:r>
      <w:r>
        <w:rPr>
          <w:rFonts w:cs="Times New Roman"/>
          <w:bCs w:val="0"/>
          <w:color w:val="000000"/>
          <w:szCs w:val="24"/>
        </w:rPr>
        <w:t xml:space="preserve"> </w:t>
      </w:r>
      <w:r w:rsidRPr="00F52AB9">
        <w:rPr>
          <w:rFonts w:cs="Times New Roman"/>
          <w:bCs w:val="0"/>
          <w:color w:val="000000"/>
          <w:szCs w:val="24"/>
        </w:rPr>
        <w:t xml:space="preserve">uczyniło nikogo doskonalszym. </w:t>
      </w:r>
      <w:r w:rsidRPr="00416962">
        <w:rPr>
          <w:rFonts w:cs="Times New Roman"/>
          <w:b/>
          <w:color w:val="000000"/>
          <w:szCs w:val="24"/>
        </w:rPr>
        <w:t>Chrześcijanin nie staje się lepszy przez oddalenie od sakramentu Eucharystii</w:t>
      </w:r>
      <w:r w:rsidRPr="00F52AB9">
        <w:rPr>
          <w:rFonts w:cs="Times New Roman"/>
          <w:bCs w:val="0"/>
          <w:color w:val="000000"/>
          <w:szCs w:val="24"/>
        </w:rPr>
        <w:t>. Komunii św. nie</w:t>
      </w:r>
      <w:r>
        <w:rPr>
          <w:rFonts w:cs="Times New Roman"/>
          <w:bCs w:val="0"/>
          <w:color w:val="000000"/>
          <w:szCs w:val="24"/>
        </w:rPr>
        <w:t xml:space="preserve"> </w:t>
      </w:r>
      <w:r w:rsidRPr="00F52AB9">
        <w:rPr>
          <w:rFonts w:cs="Times New Roman"/>
          <w:bCs w:val="0"/>
          <w:color w:val="000000"/>
          <w:szCs w:val="24"/>
        </w:rPr>
        <w:t>da się pogodzić z próżnością, ze złym przywiązaniem do świata,</w:t>
      </w:r>
      <w:r>
        <w:rPr>
          <w:rFonts w:cs="Times New Roman"/>
          <w:bCs w:val="0"/>
          <w:color w:val="000000"/>
          <w:szCs w:val="24"/>
        </w:rPr>
        <w:t xml:space="preserve"> </w:t>
      </w:r>
      <w:r w:rsidRPr="00F52AB9">
        <w:rPr>
          <w:rFonts w:cs="Times New Roman"/>
          <w:bCs w:val="0"/>
          <w:color w:val="000000"/>
          <w:szCs w:val="24"/>
        </w:rPr>
        <w:t>z częstym prowadzeniem próżnych rozmów, z łatwym przerywaniem</w:t>
      </w:r>
      <w:r>
        <w:rPr>
          <w:rFonts w:cs="Times New Roman"/>
          <w:bCs w:val="0"/>
          <w:color w:val="000000"/>
          <w:szCs w:val="24"/>
        </w:rPr>
        <w:t xml:space="preserve"> </w:t>
      </w:r>
      <w:r w:rsidRPr="00F52AB9">
        <w:rPr>
          <w:rFonts w:cs="Times New Roman"/>
          <w:bCs w:val="0"/>
          <w:color w:val="000000"/>
          <w:szCs w:val="24"/>
        </w:rPr>
        <w:t>milczenia i podobnymi niedoskonałościami.</w:t>
      </w:r>
    </w:p>
    <w:p w14:paraId="7ADAB464"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 xml:space="preserve">Zastanówmy się, </w:t>
      </w:r>
      <w:r w:rsidRPr="00416962">
        <w:rPr>
          <w:rFonts w:cs="Times New Roman"/>
          <w:b/>
          <w:color w:val="000000"/>
          <w:szCs w:val="24"/>
        </w:rPr>
        <w:t>dlaczego wstrzymujemy się od częstego przystępowania do sakramentu Komunii św.</w:t>
      </w:r>
      <w:r w:rsidRPr="00F52AB9">
        <w:rPr>
          <w:rFonts w:cs="Times New Roman"/>
          <w:bCs w:val="0"/>
          <w:color w:val="000000"/>
          <w:szCs w:val="24"/>
        </w:rPr>
        <w:t xml:space="preserve"> Może lękamy się</w:t>
      </w:r>
      <w:r>
        <w:rPr>
          <w:rFonts w:cs="Times New Roman"/>
          <w:bCs w:val="0"/>
          <w:color w:val="000000"/>
          <w:szCs w:val="24"/>
        </w:rPr>
        <w:t xml:space="preserve"> </w:t>
      </w:r>
      <w:r w:rsidRPr="00F52AB9">
        <w:rPr>
          <w:rFonts w:cs="Times New Roman"/>
          <w:bCs w:val="0"/>
          <w:color w:val="000000"/>
          <w:szCs w:val="24"/>
        </w:rPr>
        <w:t>wymówek za dobrowolne upadki, które słusznie mógłby uczynić</w:t>
      </w:r>
      <w:r>
        <w:rPr>
          <w:rFonts w:cs="Times New Roman"/>
          <w:bCs w:val="0"/>
          <w:color w:val="000000"/>
          <w:szCs w:val="24"/>
        </w:rPr>
        <w:t xml:space="preserve"> </w:t>
      </w:r>
      <w:r w:rsidRPr="00F52AB9">
        <w:rPr>
          <w:rFonts w:cs="Times New Roman"/>
          <w:bCs w:val="0"/>
          <w:color w:val="000000"/>
          <w:szCs w:val="24"/>
        </w:rPr>
        <w:t>nam Pan Jezus? Może chcemy żyć z większą wolnością?</w:t>
      </w:r>
      <w:r>
        <w:rPr>
          <w:rFonts w:cs="Times New Roman"/>
          <w:bCs w:val="0"/>
          <w:color w:val="000000"/>
          <w:szCs w:val="24"/>
        </w:rPr>
        <w:t xml:space="preserve"> </w:t>
      </w:r>
      <w:r w:rsidRPr="00F52AB9">
        <w:rPr>
          <w:rFonts w:cs="Times New Roman"/>
          <w:bCs w:val="0"/>
          <w:color w:val="000000"/>
          <w:szCs w:val="24"/>
        </w:rPr>
        <w:t>Jeżeli tak, to znaczy, że słabo kochamy Pana Boga. Strzeżmy się</w:t>
      </w:r>
      <w:r>
        <w:rPr>
          <w:rFonts w:cs="Times New Roman"/>
          <w:bCs w:val="0"/>
          <w:color w:val="000000"/>
          <w:szCs w:val="24"/>
        </w:rPr>
        <w:t xml:space="preserve"> </w:t>
      </w:r>
      <w:r w:rsidRPr="00F52AB9">
        <w:rPr>
          <w:rFonts w:cs="Times New Roman"/>
          <w:bCs w:val="0"/>
          <w:color w:val="000000"/>
          <w:szCs w:val="24"/>
        </w:rPr>
        <w:t>więc, aby to zaniedbanie, z którego być może wcale nie chcemy</w:t>
      </w:r>
      <w:r>
        <w:rPr>
          <w:rFonts w:cs="Times New Roman"/>
          <w:bCs w:val="0"/>
          <w:color w:val="000000"/>
          <w:szCs w:val="24"/>
        </w:rPr>
        <w:t xml:space="preserve"> </w:t>
      </w:r>
      <w:r w:rsidRPr="00F52AB9">
        <w:rPr>
          <w:rFonts w:cs="Times New Roman"/>
          <w:bCs w:val="0"/>
          <w:color w:val="000000"/>
          <w:szCs w:val="24"/>
        </w:rPr>
        <w:t>się dźwignąć, nie stało się dla nas przyczyną wiecznego zatracenia.</w:t>
      </w:r>
      <w:r>
        <w:rPr>
          <w:rFonts w:cs="Times New Roman"/>
          <w:bCs w:val="0"/>
          <w:color w:val="000000"/>
          <w:szCs w:val="24"/>
        </w:rPr>
        <w:t xml:space="preserve"> </w:t>
      </w:r>
      <w:r w:rsidRPr="00F52AB9">
        <w:rPr>
          <w:rFonts w:cs="Times New Roman"/>
          <w:bCs w:val="0"/>
          <w:color w:val="000000"/>
          <w:szCs w:val="24"/>
        </w:rPr>
        <w:t>Z uśpienia tego trzeba się obudzić jak najszybciej. Należy</w:t>
      </w:r>
      <w:r>
        <w:rPr>
          <w:rFonts w:cs="Times New Roman"/>
          <w:bCs w:val="0"/>
          <w:color w:val="000000"/>
          <w:szCs w:val="24"/>
        </w:rPr>
        <w:t xml:space="preserve"> </w:t>
      </w:r>
      <w:r w:rsidRPr="00F52AB9">
        <w:rPr>
          <w:rFonts w:cs="Times New Roman"/>
          <w:bCs w:val="0"/>
          <w:color w:val="000000"/>
          <w:szCs w:val="24"/>
        </w:rPr>
        <w:t>chętnie i prawdziwie oddać resztę swego życia Panu Bogu,</w:t>
      </w:r>
      <w:r>
        <w:rPr>
          <w:rFonts w:cs="Times New Roman"/>
          <w:bCs w:val="0"/>
          <w:color w:val="000000"/>
          <w:szCs w:val="24"/>
        </w:rPr>
        <w:t xml:space="preserve"> </w:t>
      </w:r>
      <w:r w:rsidRPr="00F52AB9">
        <w:rPr>
          <w:rFonts w:cs="Times New Roman"/>
          <w:bCs w:val="0"/>
          <w:color w:val="000000"/>
          <w:szCs w:val="24"/>
        </w:rPr>
        <w:t>odmienić je i poprawić</w:t>
      </w:r>
      <w:r w:rsidRPr="00F52AB9">
        <w:rPr>
          <w:rFonts w:cs="Times New Roman"/>
          <w:bCs w:val="0"/>
          <w:i/>
          <w:iCs/>
          <w:color w:val="000000"/>
          <w:szCs w:val="24"/>
        </w:rPr>
        <w:t xml:space="preserve">. </w:t>
      </w:r>
      <w:r w:rsidRPr="00F52AB9">
        <w:rPr>
          <w:rFonts w:cs="Times New Roman"/>
          <w:bCs w:val="0"/>
          <w:color w:val="000000"/>
          <w:szCs w:val="24"/>
        </w:rPr>
        <w:t>Powinniśmy często korzystać z sakramentu</w:t>
      </w:r>
      <w:r>
        <w:rPr>
          <w:rFonts w:cs="Times New Roman"/>
          <w:bCs w:val="0"/>
          <w:color w:val="000000"/>
          <w:szCs w:val="24"/>
        </w:rPr>
        <w:t xml:space="preserve"> </w:t>
      </w:r>
      <w:r w:rsidRPr="00F52AB9">
        <w:rPr>
          <w:rFonts w:cs="Times New Roman"/>
          <w:bCs w:val="0"/>
          <w:color w:val="000000"/>
          <w:szCs w:val="24"/>
        </w:rPr>
        <w:t>Eucharystii. Bądźmy pewni, że nigdy nie będziemy</w:t>
      </w:r>
      <w:r>
        <w:rPr>
          <w:rFonts w:cs="Times New Roman"/>
          <w:bCs w:val="0"/>
          <w:color w:val="000000"/>
          <w:szCs w:val="24"/>
        </w:rPr>
        <w:t xml:space="preserve"> </w:t>
      </w:r>
      <w:r w:rsidRPr="00F52AB9">
        <w:rPr>
          <w:rFonts w:cs="Times New Roman"/>
          <w:bCs w:val="0"/>
          <w:color w:val="000000"/>
          <w:szCs w:val="24"/>
        </w:rPr>
        <w:t>żałować przyjętych Komunii św., lecz tych, które przez własne</w:t>
      </w:r>
      <w:r>
        <w:rPr>
          <w:rFonts w:cs="Times New Roman"/>
          <w:bCs w:val="0"/>
          <w:color w:val="000000"/>
          <w:szCs w:val="24"/>
        </w:rPr>
        <w:t xml:space="preserve"> </w:t>
      </w:r>
      <w:r w:rsidRPr="00F52AB9">
        <w:rPr>
          <w:rFonts w:cs="Times New Roman"/>
          <w:bCs w:val="0"/>
          <w:color w:val="000000"/>
          <w:szCs w:val="24"/>
        </w:rPr>
        <w:t>niedbalstwo opuściliśmy.</w:t>
      </w:r>
      <w:r>
        <w:rPr>
          <w:rFonts w:cs="Times New Roman"/>
          <w:bCs w:val="0"/>
          <w:color w:val="000000"/>
          <w:szCs w:val="24"/>
        </w:rPr>
        <w:t xml:space="preserve"> </w:t>
      </w:r>
    </w:p>
    <w:p w14:paraId="3347628E" w14:textId="77777777" w:rsidR="00AD6808" w:rsidRDefault="00AD6808" w:rsidP="00AD6808">
      <w:pPr>
        <w:autoSpaceDE w:val="0"/>
        <w:autoSpaceDN w:val="0"/>
        <w:adjustRightInd w:val="0"/>
        <w:ind w:firstLine="567"/>
        <w:rPr>
          <w:rFonts w:cs="Times New Roman"/>
          <w:bCs w:val="0"/>
          <w:color w:val="000000"/>
          <w:szCs w:val="24"/>
        </w:rPr>
      </w:pPr>
      <w:r w:rsidRPr="00F52AB9">
        <w:rPr>
          <w:rFonts w:cs="Times New Roman"/>
          <w:bCs w:val="0"/>
          <w:color w:val="000000"/>
          <w:szCs w:val="24"/>
        </w:rPr>
        <w:t xml:space="preserve">Bez wątpienia ze wszystkich nabożeństw </w:t>
      </w:r>
      <w:r w:rsidRPr="00053598">
        <w:rPr>
          <w:rFonts w:cs="Times New Roman"/>
          <w:b/>
          <w:color w:val="000000"/>
          <w:szCs w:val="24"/>
        </w:rPr>
        <w:t>najbardziej owocne jest spożywanie Najświętszego Ciała i Krwi Pana Jezusa</w:t>
      </w:r>
      <w:r w:rsidRPr="00F52AB9">
        <w:rPr>
          <w:rFonts w:cs="Times New Roman"/>
          <w:bCs w:val="0"/>
          <w:color w:val="000000"/>
          <w:szCs w:val="24"/>
        </w:rPr>
        <w:t>. Cała</w:t>
      </w:r>
      <w:r>
        <w:rPr>
          <w:rFonts w:cs="Times New Roman"/>
          <w:bCs w:val="0"/>
          <w:color w:val="000000"/>
          <w:szCs w:val="24"/>
        </w:rPr>
        <w:t xml:space="preserve"> </w:t>
      </w:r>
      <w:r w:rsidRPr="00F52AB9">
        <w:rPr>
          <w:rFonts w:cs="Times New Roman"/>
          <w:bCs w:val="0"/>
          <w:color w:val="000000"/>
          <w:szCs w:val="24"/>
        </w:rPr>
        <w:t>bowiem doskonałość tego sakramentu polega na zjednoczeniu</w:t>
      </w:r>
      <w:r>
        <w:rPr>
          <w:rFonts w:cs="Times New Roman"/>
          <w:bCs w:val="0"/>
          <w:color w:val="000000"/>
          <w:szCs w:val="24"/>
        </w:rPr>
        <w:t xml:space="preserve"> </w:t>
      </w:r>
      <w:r w:rsidRPr="00F52AB9">
        <w:rPr>
          <w:rFonts w:cs="Times New Roman"/>
          <w:bCs w:val="0"/>
          <w:color w:val="000000"/>
          <w:szCs w:val="24"/>
        </w:rPr>
        <w:t>duszy z Panem Bogiem. Komunia jest aktem najbliższego zjednoczenia.</w:t>
      </w:r>
      <w:r>
        <w:rPr>
          <w:rFonts w:cs="Times New Roman"/>
          <w:bCs w:val="0"/>
          <w:color w:val="000000"/>
          <w:szCs w:val="24"/>
        </w:rPr>
        <w:t xml:space="preserve"> </w:t>
      </w:r>
      <w:r w:rsidRPr="00F52AB9">
        <w:rPr>
          <w:rFonts w:cs="Times New Roman"/>
          <w:bCs w:val="0"/>
          <w:color w:val="000000"/>
          <w:szCs w:val="24"/>
        </w:rPr>
        <w:t>Ponad ten akt nie można uczynić nic milszego Bogu.</w:t>
      </w:r>
      <w:r>
        <w:rPr>
          <w:rFonts w:cs="Times New Roman"/>
          <w:bCs w:val="0"/>
          <w:color w:val="000000"/>
          <w:szCs w:val="24"/>
        </w:rPr>
        <w:t xml:space="preserve"> </w:t>
      </w:r>
    </w:p>
    <w:p w14:paraId="549CAFBC" w14:textId="77777777" w:rsidR="00AD6808" w:rsidRPr="00F52AB9" w:rsidRDefault="00AD6808" w:rsidP="00AD6808">
      <w:pPr>
        <w:autoSpaceDE w:val="0"/>
        <w:autoSpaceDN w:val="0"/>
        <w:adjustRightInd w:val="0"/>
        <w:ind w:firstLine="567"/>
        <w:rPr>
          <w:rFonts w:cs="Times New Roman"/>
          <w:bCs w:val="0"/>
          <w:color w:val="000000"/>
          <w:szCs w:val="24"/>
        </w:rPr>
      </w:pPr>
    </w:p>
    <w:p w14:paraId="1A0EAA72" w14:textId="05776A4F" w:rsidR="00AD6808" w:rsidRPr="00700B3D" w:rsidRDefault="00AD0856" w:rsidP="00AD6808">
      <w:pPr>
        <w:autoSpaceDE w:val="0"/>
        <w:autoSpaceDN w:val="0"/>
        <w:adjustRightInd w:val="0"/>
        <w:ind w:firstLine="567"/>
        <w:rPr>
          <w:rFonts w:cs="Times New Roman"/>
          <w:b/>
          <w:color w:val="000000"/>
          <w:szCs w:val="24"/>
        </w:rPr>
      </w:pPr>
      <w:r w:rsidRPr="00700B3D">
        <w:rPr>
          <w:rFonts w:cs="Times New Roman"/>
          <w:b/>
          <w:color w:val="000000"/>
          <w:szCs w:val="24"/>
        </w:rPr>
        <w:t>Modlitwa</w:t>
      </w:r>
    </w:p>
    <w:p w14:paraId="3FADA783" w14:textId="77777777" w:rsidR="00AD6808" w:rsidRDefault="00AD6808" w:rsidP="00AD6808">
      <w:pPr>
        <w:autoSpaceDE w:val="0"/>
        <w:autoSpaceDN w:val="0"/>
        <w:adjustRightInd w:val="0"/>
        <w:ind w:firstLine="567"/>
        <w:rPr>
          <w:rFonts w:cs="Times New Roman"/>
          <w:bCs w:val="0"/>
          <w:i/>
          <w:iCs/>
          <w:color w:val="000000"/>
          <w:szCs w:val="24"/>
        </w:rPr>
      </w:pPr>
      <w:r w:rsidRPr="00F52AB9">
        <w:rPr>
          <w:rFonts w:cs="Times New Roman"/>
          <w:bCs w:val="0"/>
          <w:i/>
          <w:iCs/>
          <w:color w:val="000000"/>
          <w:szCs w:val="24"/>
        </w:rPr>
        <w:lastRenderedPageBreak/>
        <w:t>Panie Jezu! Ty mnie wzywasz do spożywania Twojego Ciała</w:t>
      </w:r>
      <w:r>
        <w:rPr>
          <w:rFonts w:cs="Times New Roman"/>
          <w:bCs w:val="0"/>
          <w:i/>
          <w:iCs/>
          <w:color w:val="000000"/>
          <w:szCs w:val="24"/>
        </w:rPr>
        <w:t xml:space="preserve"> </w:t>
      </w:r>
      <w:r w:rsidRPr="00F52AB9">
        <w:rPr>
          <w:rFonts w:cs="Times New Roman"/>
          <w:bCs w:val="0"/>
          <w:i/>
          <w:iCs/>
          <w:color w:val="000000"/>
          <w:szCs w:val="24"/>
        </w:rPr>
        <w:t>w Komunii św., abym łącząc się z Tobą tak ściśle, stał się całkowicie</w:t>
      </w:r>
      <w:r>
        <w:rPr>
          <w:rFonts w:cs="Times New Roman"/>
          <w:bCs w:val="0"/>
          <w:i/>
          <w:iCs/>
          <w:color w:val="000000"/>
          <w:szCs w:val="24"/>
        </w:rPr>
        <w:t xml:space="preserve"> </w:t>
      </w:r>
      <w:r w:rsidRPr="00F52AB9">
        <w:rPr>
          <w:rFonts w:cs="Times New Roman"/>
          <w:bCs w:val="0"/>
          <w:i/>
          <w:iCs/>
          <w:color w:val="000000"/>
          <w:szCs w:val="24"/>
        </w:rPr>
        <w:t>Twoją własnością. Co Ci powiem, co oddam za taką miłość? Dzięki</w:t>
      </w:r>
      <w:r>
        <w:rPr>
          <w:rFonts w:cs="Times New Roman"/>
          <w:bCs w:val="0"/>
          <w:i/>
          <w:iCs/>
          <w:color w:val="000000"/>
          <w:szCs w:val="24"/>
        </w:rPr>
        <w:t xml:space="preserve"> </w:t>
      </w:r>
      <w:r w:rsidRPr="00F52AB9">
        <w:rPr>
          <w:rFonts w:cs="Times New Roman"/>
          <w:bCs w:val="0"/>
          <w:i/>
          <w:iCs/>
          <w:color w:val="000000"/>
          <w:szCs w:val="24"/>
        </w:rPr>
        <w:t>składam i ufam, że mi pozwolisz dziękować Ci przez całą wieczność.</w:t>
      </w:r>
      <w:r>
        <w:rPr>
          <w:rFonts w:cs="Times New Roman"/>
          <w:bCs w:val="0"/>
          <w:i/>
          <w:iCs/>
          <w:color w:val="000000"/>
          <w:szCs w:val="24"/>
        </w:rPr>
        <w:t xml:space="preserve"> </w:t>
      </w:r>
      <w:r w:rsidRPr="00F52AB9">
        <w:rPr>
          <w:rFonts w:cs="Times New Roman"/>
          <w:bCs w:val="0"/>
          <w:i/>
          <w:iCs/>
          <w:color w:val="000000"/>
          <w:szCs w:val="24"/>
        </w:rPr>
        <w:t>Przez Twoje zasługi</w:t>
      </w:r>
      <w:r>
        <w:rPr>
          <w:rFonts w:cs="Times New Roman"/>
          <w:bCs w:val="0"/>
          <w:i/>
          <w:iCs/>
          <w:color w:val="000000"/>
          <w:szCs w:val="24"/>
        </w:rPr>
        <w:t xml:space="preserve"> </w:t>
      </w:r>
      <w:r w:rsidRPr="00F52AB9">
        <w:rPr>
          <w:rFonts w:cs="Times New Roman"/>
          <w:bCs w:val="0"/>
          <w:i/>
          <w:iCs/>
          <w:color w:val="000000"/>
          <w:szCs w:val="24"/>
        </w:rPr>
        <w:t>spodziewam się szczęśliwej wieczności. Tymczasem pragnę przebywać u stóp Twojego Ołtarza, wielbiąc</w:t>
      </w:r>
      <w:r>
        <w:rPr>
          <w:rFonts w:cs="Times New Roman"/>
          <w:bCs w:val="0"/>
          <w:i/>
          <w:iCs/>
          <w:color w:val="000000"/>
          <w:szCs w:val="24"/>
        </w:rPr>
        <w:t xml:space="preserve"> </w:t>
      </w:r>
      <w:r w:rsidRPr="00F52AB9">
        <w:rPr>
          <w:rFonts w:cs="Times New Roman"/>
          <w:bCs w:val="0"/>
          <w:i/>
          <w:iCs/>
          <w:color w:val="000000"/>
          <w:szCs w:val="24"/>
        </w:rPr>
        <w:t>Cię utajonego w Najświętszym Sakramencie, aby kiedyś w wieczności</w:t>
      </w:r>
      <w:r>
        <w:rPr>
          <w:rFonts w:cs="Times New Roman"/>
          <w:bCs w:val="0"/>
          <w:i/>
          <w:iCs/>
          <w:color w:val="000000"/>
          <w:szCs w:val="24"/>
        </w:rPr>
        <w:t xml:space="preserve"> </w:t>
      </w:r>
      <w:r w:rsidRPr="00F52AB9">
        <w:rPr>
          <w:rFonts w:cs="Times New Roman"/>
          <w:bCs w:val="0"/>
          <w:i/>
          <w:iCs/>
          <w:color w:val="000000"/>
          <w:szCs w:val="24"/>
        </w:rPr>
        <w:t>wielbić Cię bez</w:t>
      </w:r>
      <w:r>
        <w:rPr>
          <w:rFonts w:cs="Times New Roman"/>
          <w:bCs w:val="0"/>
          <w:i/>
          <w:iCs/>
          <w:color w:val="000000"/>
          <w:szCs w:val="24"/>
        </w:rPr>
        <w:t xml:space="preserve"> </w:t>
      </w:r>
      <w:r w:rsidRPr="00F52AB9">
        <w:rPr>
          <w:rFonts w:cs="Times New Roman"/>
          <w:bCs w:val="0"/>
          <w:i/>
          <w:iCs/>
          <w:color w:val="000000"/>
          <w:szCs w:val="24"/>
        </w:rPr>
        <w:t>końca u stóp Twego tronu. Amen.</w:t>
      </w:r>
      <w:r>
        <w:rPr>
          <w:rFonts w:cs="Times New Roman"/>
          <w:bCs w:val="0"/>
          <w:i/>
          <w:iCs/>
          <w:color w:val="000000"/>
          <w:szCs w:val="24"/>
        </w:rPr>
        <w:t xml:space="preserve"> </w:t>
      </w:r>
    </w:p>
    <w:p w14:paraId="15CEF020" w14:textId="77777777" w:rsidR="00AD6808" w:rsidRDefault="00AD6808" w:rsidP="00AD6808">
      <w:pPr>
        <w:jc w:val="right"/>
      </w:pPr>
      <w:r>
        <w:t xml:space="preserve">Alfons Maria de Liguori, </w:t>
      </w:r>
      <w:r w:rsidRPr="00305A47">
        <w:rPr>
          <w:i/>
          <w:iCs/>
        </w:rPr>
        <w:t>Droga do świętości</w:t>
      </w:r>
      <w:r>
        <w:t xml:space="preserve">, </w:t>
      </w:r>
    </w:p>
    <w:p w14:paraId="3EDEBF83" w14:textId="77777777" w:rsidR="00AD6808" w:rsidRDefault="00AD6808" w:rsidP="00AD6808">
      <w:pPr>
        <w:jc w:val="right"/>
      </w:pPr>
      <w:r>
        <w:t>Homo Dei, Kraków 2011, s. 78-83</w:t>
      </w:r>
    </w:p>
    <w:p w14:paraId="0265CDCD" w14:textId="77777777" w:rsidR="00AD6808" w:rsidRPr="00FA3CF7" w:rsidRDefault="00AD6808" w:rsidP="00AD6808">
      <w:pPr>
        <w:autoSpaceDE w:val="0"/>
        <w:autoSpaceDN w:val="0"/>
        <w:adjustRightInd w:val="0"/>
        <w:ind w:firstLine="567"/>
        <w:rPr>
          <w:rFonts w:cs="Times New Roman"/>
          <w:bCs w:val="0"/>
          <w:color w:val="000000"/>
          <w:szCs w:val="24"/>
        </w:rPr>
      </w:pPr>
    </w:p>
    <w:p w14:paraId="247CAC17" w14:textId="77777777" w:rsidR="00017D84" w:rsidRPr="008529F6" w:rsidRDefault="00017D84" w:rsidP="00017D84">
      <w:pPr>
        <w:jc w:val="center"/>
        <w:rPr>
          <w:b/>
          <w:sz w:val="28"/>
        </w:rPr>
      </w:pPr>
      <w:r>
        <w:rPr>
          <w:b/>
          <w:sz w:val="28"/>
        </w:rPr>
        <w:t xml:space="preserve">DZIEŃ 3: </w:t>
      </w:r>
      <w:r w:rsidRPr="008529F6">
        <w:rPr>
          <w:b/>
          <w:sz w:val="28"/>
        </w:rPr>
        <w:t>O GŁOSZENIU SŁOWA BOŻEGO</w:t>
      </w:r>
    </w:p>
    <w:p w14:paraId="5DE2AB92" w14:textId="77777777" w:rsidR="00017D84" w:rsidRPr="00F1586C" w:rsidRDefault="00017D84" w:rsidP="00017D84">
      <w:pPr>
        <w:ind w:firstLine="567"/>
      </w:pPr>
    </w:p>
    <w:p w14:paraId="5BDCE93D" w14:textId="77777777" w:rsidR="00017D84" w:rsidRPr="00F1586C" w:rsidRDefault="00017D84" w:rsidP="00017D84">
      <w:pPr>
        <w:ind w:firstLine="567"/>
      </w:pPr>
      <w:r w:rsidRPr="006D6109">
        <w:rPr>
          <w:b/>
        </w:rPr>
        <w:t xml:space="preserve">Gdyby wszyscy głosiciele i wszyscy spowiednicy </w:t>
      </w:r>
      <w:r w:rsidRPr="00F1586C">
        <w:rPr>
          <w:b/>
        </w:rPr>
        <w:t>wykonywali swoje zadania jak należy</w:t>
      </w:r>
      <w:r w:rsidRPr="00F1586C">
        <w:t xml:space="preserve">, cały świat byłby święty. Źli głosiciele i źli spowiednicy są przyczyną upadku świata, a przez „złych” rozumiem tych, którzy nie wypełniają swoich obowiązków jak należy. </w:t>
      </w:r>
    </w:p>
    <w:p w14:paraId="44ECA3E6" w14:textId="77777777" w:rsidR="00017D84" w:rsidRPr="00F1586C" w:rsidRDefault="00017D84" w:rsidP="00017D84">
      <w:pPr>
        <w:ind w:firstLine="567"/>
      </w:pPr>
      <w:r w:rsidRPr="00F1586C">
        <w:t>Rozpocznijmy od głoszenia słowa Bożego.</w:t>
      </w:r>
    </w:p>
    <w:p w14:paraId="4558871F" w14:textId="77777777" w:rsidR="00017D84" w:rsidRPr="00F1586C" w:rsidRDefault="00017D84" w:rsidP="00017D84">
      <w:pPr>
        <w:ind w:firstLine="567"/>
      </w:pPr>
      <w:r w:rsidRPr="00F1586C">
        <w:t xml:space="preserve">1. Pan chce, </w:t>
      </w:r>
      <w:r w:rsidRPr="00F1586C">
        <w:rPr>
          <w:b/>
        </w:rPr>
        <w:t>aby wiara, która rozpowszechniła się dzięki przepowiadaniu</w:t>
      </w:r>
      <w:r w:rsidRPr="00F1586C">
        <w:t xml:space="preserve">, również dzięki niemu się zachowała: </w:t>
      </w:r>
      <w:r w:rsidRPr="00B51670">
        <w:rPr>
          <w:i/>
          <w:iCs/>
        </w:rPr>
        <w:t>Wiara rodzi się z tego, co się słyszy, tym zaś, co się słyszy, jest słowo Chrystusa</w:t>
      </w:r>
      <w:r w:rsidRPr="00F1586C">
        <w:t xml:space="preserve"> (</w:t>
      </w:r>
      <w:proofErr w:type="spellStart"/>
      <w:r w:rsidRPr="00F1586C">
        <w:t>Rz</w:t>
      </w:r>
      <w:proofErr w:type="spellEnd"/>
      <w:r w:rsidRPr="00F1586C">
        <w:t xml:space="preserve"> 10,</w:t>
      </w:r>
      <w:r>
        <w:t xml:space="preserve"> </w:t>
      </w:r>
      <w:r w:rsidRPr="00F1586C">
        <w:t xml:space="preserve">17). Ale chrześcijaninowi </w:t>
      </w:r>
      <w:r w:rsidRPr="00F1586C">
        <w:rPr>
          <w:u w:val="single"/>
        </w:rPr>
        <w:t>nie wystarczy wiedzieć, co ma czynić</w:t>
      </w:r>
      <w:r w:rsidRPr="00F1586C">
        <w:t xml:space="preserve">. Konieczne jest, aby słysząc od czasu do czasu słowo Boże, przypominał sobie </w:t>
      </w:r>
      <w:r w:rsidRPr="00F1586C">
        <w:rPr>
          <w:b/>
        </w:rPr>
        <w:t>o znaczeniu wiecznego zbawienia</w:t>
      </w:r>
      <w:r w:rsidRPr="00F1586C">
        <w:t xml:space="preserve"> oraz </w:t>
      </w:r>
      <w:r w:rsidRPr="00F1586C">
        <w:rPr>
          <w:b/>
        </w:rPr>
        <w:t>o środkach</w:t>
      </w:r>
      <w:r w:rsidRPr="00F1586C">
        <w:t xml:space="preserve">, jakie powinien stosować do jego osiągnięcia. Dlatego apostoł polecił świętemu Tymoteuszowi: </w:t>
      </w:r>
      <w:r w:rsidRPr="00B51670">
        <w:rPr>
          <w:i/>
          <w:iCs/>
        </w:rPr>
        <w:t>Głoś naukę, nastawaj w porę i nie w porę, [w razie potrzeby] wykaż błąd, poucz, podnieś na duchu z całą cierpliwością, ilekroć nauczasz</w:t>
      </w:r>
      <w:r w:rsidRPr="00F1586C">
        <w:t xml:space="preserve"> (2 Tm 4,</w:t>
      </w:r>
      <w:r>
        <w:t xml:space="preserve"> </w:t>
      </w:r>
      <w:r w:rsidRPr="00F1586C">
        <w:t xml:space="preserve">2). A wcześniej polecił Bóg świętym prorokom Izajaszowi i Jeremiaszowi, mówiąc pierwszemu: </w:t>
      </w:r>
      <w:r w:rsidRPr="005E3660">
        <w:rPr>
          <w:i/>
          <w:iCs/>
        </w:rPr>
        <w:t>Krzycz na całe gardło, nie przestawaj! Podnoś głos twój jak trąba!</w:t>
      </w:r>
      <w:r w:rsidRPr="00F1586C">
        <w:t xml:space="preserve"> (Iz 58, 1). Do drugiego natomiast rzekł: </w:t>
      </w:r>
      <w:r w:rsidRPr="005E3660">
        <w:rPr>
          <w:i/>
          <w:iCs/>
        </w:rPr>
        <w:t>Oto kładę moje słowa w twoje usta. Spójrz, daję ci dzisiaj władzę nad narodami i nad królestwami, byś wyrywał i obalał…</w:t>
      </w:r>
      <w:r w:rsidRPr="00F1586C">
        <w:t xml:space="preserve"> (Jr 1, 9). To samo nakazuje kapłanom, ponieważ przepowiadanie jest jednym z głównych ich obowiązków: </w:t>
      </w:r>
      <w:r w:rsidRPr="0065673D">
        <w:rPr>
          <w:i/>
          <w:iCs/>
        </w:rPr>
        <w:t>Idźcie więc i nauczajcie wszystkie narody (…) Uczcie je zachowywać wszystko, co wam przykazałem</w:t>
      </w:r>
      <w:r w:rsidRPr="00F1586C">
        <w:t xml:space="preserve"> (Mt 28,</w:t>
      </w:r>
      <w:r>
        <w:t xml:space="preserve"> </w:t>
      </w:r>
      <w:r w:rsidRPr="00F1586C">
        <w:t xml:space="preserve">19-20). A jeśli się potępi jakiś grzesznik z powodu ułomności tego, kto mu głosi słowo Boże, Bóg zażąda zdania sprawy od tego, który mu je głosił: </w:t>
      </w:r>
      <w:r w:rsidRPr="0065673D">
        <w:rPr>
          <w:i/>
          <w:iCs/>
        </w:rPr>
        <w:t>Jeśli powiem bezbożnemu: Z pewnością umrzesz, a ty go nie upomnisz, (…) to bezbożny ów umrze z powodu swego grzechu, natomiast Ja ciebie uczynię odpowiedzialnym za jego krew</w:t>
      </w:r>
      <w:r w:rsidRPr="00F1586C">
        <w:t xml:space="preserve"> (</w:t>
      </w:r>
      <w:proofErr w:type="spellStart"/>
      <w:r w:rsidRPr="00F1586C">
        <w:t>Ez</w:t>
      </w:r>
      <w:proofErr w:type="spellEnd"/>
      <w:r w:rsidRPr="00F1586C">
        <w:t xml:space="preserve"> 3, 18).</w:t>
      </w:r>
    </w:p>
    <w:p w14:paraId="70447E8F" w14:textId="77777777" w:rsidR="00017D84" w:rsidRPr="00F1586C" w:rsidRDefault="00017D84" w:rsidP="00017D84">
      <w:pPr>
        <w:ind w:firstLine="567"/>
      </w:pPr>
      <w:r w:rsidRPr="00F1586C">
        <w:t xml:space="preserve">2. Ale dla zbawienia dusz </w:t>
      </w:r>
      <w:r w:rsidRPr="0065673D">
        <w:t>nie wystarczy przepowiadać</w:t>
      </w:r>
      <w:r w:rsidRPr="00F1586C">
        <w:t xml:space="preserve">. </w:t>
      </w:r>
      <w:r w:rsidRPr="00F1586C">
        <w:rPr>
          <w:b/>
        </w:rPr>
        <w:t>Trzeba</w:t>
      </w:r>
      <w:r w:rsidRPr="00F1586C">
        <w:t xml:space="preserve">, jak na początku stwierdziliśmy, </w:t>
      </w:r>
      <w:r w:rsidRPr="00F1586C">
        <w:rPr>
          <w:b/>
        </w:rPr>
        <w:t>przepowiadać, jak należy</w:t>
      </w:r>
      <w:r w:rsidRPr="00F1586C">
        <w:t xml:space="preserve">. Aby tak się działo, przede wszystkim potrzebna jest </w:t>
      </w:r>
      <w:r w:rsidRPr="00773D09">
        <w:rPr>
          <w:b/>
        </w:rPr>
        <w:t>znajomość doktryny i jej studiowanie</w:t>
      </w:r>
      <w:r w:rsidRPr="00F1586C">
        <w:t xml:space="preserve">. Ten, kto przepowiada chaotycznie i bez przygotowania, wyrządzi duszy więcej szkody niż pożytku. Po drugie, konieczne jest </w:t>
      </w:r>
      <w:r w:rsidRPr="00773D09">
        <w:rPr>
          <w:b/>
        </w:rPr>
        <w:t>prowadzenie dobrego życia</w:t>
      </w:r>
      <w:r w:rsidRPr="00F1586C">
        <w:t xml:space="preserve">. Gardzi się bowiem kazaniami tego, którego życia się nie ceni – napisał św. Grzegorz. Jak można słowami przekonać innych do czegoś, od czego odwodzi się czynami? </w:t>
      </w:r>
      <w:r>
        <w:t xml:space="preserve">[…] </w:t>
      </w:r>
      <w:r w:rsidRPr="00F1586C">
        <w:t xml:space="preserve">Słusznie powiedział ojciec Jan z </w:t>
      </w:r>
      <w:proofErr w:type="spellStart"/>
      <w:r w:rsidRPr="00F1586C">
        <w:t>Avili</w:t>
      </w:r>
      <w:proofErr w:type="spellEnd"/>
      <w:r w:rsidRPr="00F1586C">
        <w:t xml:space="preserve">, gdy go zapytano, jakiej reguły należy się trzymać, aby dobrze przepowiadać. Odpowiedział, że najlepszą regułą dla dobrego przepowiadania jest bardzo kochać Jezusa Chrystusa. A św. Grzegorz mówi: „Kto nie płonie, nie zapala”. </w:t>
      </w:r>
      <w:r w:rsidRPr="00F1586C">
        <w:rPr>
          <w:b/>
        </w:rPr>
        <w:t>Trzeba najpierw płonąć Bożą miłością, aby później rozpalać nią innych</w:t>
      </w:r>
      <w:r w:rsidRPr="00F1586C">
        <w:t xml:space="preserve">. Św. Franciszek Salezy powtarzał: „Serce mówi do serca”. Chciał przez to powiedzieć, że same słowa mówią do ucha, a nie wchodzą do serca. Tylko ten, kto mówi z serca, czyli kto przyjmuje i praktykuje to, o czym mówi, przemówi do serc innych i poruszy je do miłowania Boga. Toteż </w:t>
      </w:r>
      <w:r w:rsidRPr="00B75F13">
        <w:rPr>
          <w:b/>
        </w:rPr>
        <w:t>przepowiadający powinien być miłośnikiem modlitwy</w:t>
      </w:r>
      <w:r w:rsidRPr="00F1586C">
        <w:t xml:space="preserve">, z której czerpie myśli, jakie później będzie przekazywał innym, zgodnie z tym, co powiedział Odkupiciel: </w:t>
      </w:r>
      <w:r w:rsidRPr="00F7459B">
        <w:rPr>
          <w:i/>
          <w:iCs/>
        </w:rPr>
        <w:t>Co słyszycie na ucho, rozgłaszajcie na dachach</w:t>
      </w:r>
      <w:r w:rsidRPr="00F1586C">
        <w:t xml:space="preserve"> (Mt 10, 27). Modlitwa jest tym błogosławionym piecem, w którym </w:t>
      </w:r>
      <w:r w:rsidRPr="00F1586C">
        <w:lastRenderedPageBreak/>
        <w:t xml:space="preserve">wielcy mówcy rozpalają się Bożą miłością: </w:t>
      </w:r>
      <w:r w:rsidRPr="00F7459B">
        <w:rPr>
          <w:i/>
          <w:iCs/>
        </w:rPr>
        <w:t>Gdy rozważałem, zapłonął we wnętrzu mym ogień</w:t>
      </w:r>
      <w:r w:rsidRPr="00F1586C">
        <w:t xml:space="preserve"> (</w:t>
      </w:r>
      <w:proofErr w:type="spellStart"/>
      <w:r w:rsidRPr="00F1586C">
        <w:t>Ps</w:t>
      </w:r>
      <w:proofErr w:type="spellEnd"/>
      <w:r w:rsidRPr="00F1586C">
        <w:t xml:space="preserve"> 39, 4). Tam właśnie tworzą się te ogniste strzały, które później ranią serca słuchaczy.</w:t>
      </w:r>
    </w:p>
    <w:p w14:paraId="0EB82D09" w14:textId="77777777" w:rsidR="00017D84" w:rsidRDefault="00017D84" w:rsidP="00017D84">
      <w:pPr>
        <w:ind w:firstLine="567"/>
      </w:pPr>
      <w:r w:rsidRPr="00F1586C">
        <w:t xml:space="preserve">3. Po trzecie, </w:t>
      </w:r>
      <w:r w:rsidRPr="00F1586C">
        <w:rPr>
          <w:b/>
        </w:rPr>
        <w:t>trzeba przepowiadać we właściwym celu</w:t>
      </w:r>
      <w:r w:rsidRPr="00F1586C">
        <w:t xml:space="preserve">, to znaczy nie dla jakiejś doczesnej korzyści, ale </w:t>
      </w:r>
      <w:r w:rsidRPr="00F1586C">
        <w:rPr>
          <w:b/>
        </w:rPr>
        <w:t>dla chwały Boga</w:t>
      </w:r>
      <w:r w:rsidRPr="00F1586C">
        <w:t xml:space="preserve">; nie dla zyskania próżnej sławy, ale </w:t>
      </w:r>
      <w:r w:rsidRPr="00F1586C">
        <w:rPr>
          <w:b/>
        </w:rPr>
        <w:t>dla przybliżenia zbawienia duszom</w:t>
      </w:r>
      <w:r w:rsidRPr="00F1586C">
        <w:t xml:space="preserve">. I dlatego </w:t>
      </w:r>
      <w:r w:rsidRPr="00036EFC">
        <w:t>należy przepowiadać stosownie do zdolności ludzi słuchających</w:t>
      </w:r>
      <w:r w:rsidRPr="00F1586C">
        <w:t xml:space="preserve">, tak jak zaleca Sobór Trydencki: „Biskupi i proboszczowie powinni sami osobiście, lub za pośrednictwem innych do tego zdolnych, powierzony sobie lud karmić zbawczymi słowami stosownie do jego zdolności pojmowania”. Próżne słowa i dźwięczne zdania – mawiał św. Franciszek Salezy – są zarazą kazania. Przede wszystkim dlatego, że </w:t>
      </w:r>
      <w:r w:rsidRPr="003E1B1C">
        <w:t>z próżnym przepowiadaniem Bóg nie współdziała</w:t>
      </w:r>
      <w:r w:rsidRPr="00F1586C">
        <w:t xml:space="preserve">. Po drugie dlatego, że ci, którzy słuchają kazań, zwykle są nieuczeni i nie rozumieją ozdobnych przemów. Jakież współczucie budzi czasami widok tak wielu biednych ludzi, którzy przychodzą na kazanie, aby zaczerpnąć z niego jakąś korzyść, a potem </w:t>
      </w:r>
      <w:r w:rsidRPr="0042289F">
        <w:rPr>
          <w:b/>
        </w:rPr>
        <w:t>wychodzą z kościoła utrapieni i znużeni, nie zrozumiawszy tego, co było im głoszone!</w:t>
      </w:r>
      <w:r w:rsidRPr="00F1586C">
        <w:t xml:space="preserve"> Słusznie tych, którzy przepowiadają we wzniosłym stylu, niezrozumiałym dla słuchających, mistrz Jan z </w:t>
      </w:r>
      <w:proofErr w:type="spellStart"/>
      <w:r w:rsidRPr="00F1586C">
        <w:t>Avili</w:t>
      </w:r>
      <w:proofErr w:type="spellEnd"/>
      <w:r w:rsidRPr="00F1586C">
        <w:t xml:space="preserve"> nazywał zdrajcami Jezusa Chrystusa i dodawał, że choć zostali przez Niego posłani, aby starali się o Jego chwałę, zabiegają o zyskanie własnej. Słusznie mówił też ojciec </w:t>
      </w:r>
      <w:proofErr w:type="spellStart"/>
      <w:r w:rsidRPr="00F1586C">
        <w:t>Gaspare</w:t>
      </w:r>
      <w:proofErr w:type="spellEnd"/>
      <w:r w:rsidRPr="00F1586C">
        <w:t xml:space="preserve"> </w:t>
      </w:r>
      <w:proofErr w:type="spellStart"/>
      <w:r w:rsidRPr="00F1586C">
        <w:t>Sanzio</w:t>
      </w:r>
      <w:proofErr w:type="spellEnd"/>
      <w:r w:rsidRPr="00F1586C">
        <w:t xml:space="preserve">, że ci dzisiejsi głosiciele są największymi wrogami Kościoła, ponieważ przez takie przepowiadanie są przyczyną zatracenia wielu dusz, które dzięki kazaniom wygłoszonym na sposób apostolski i z prostotą mogłyby się zbawić. Apostoł, który </w:t>
      </w:r>
      <w:r w:rsidRPr="00F1586C">
        <w:rPr>
          <w:b/>
        </w:rPr>
        <w:t>sam głosił z prawdziwym duchem Bożym</w:t>
      </w:r>
      <w:r w:rsidRPr="00F1586C">
        <w:t xml:space="preserve">, mówił: </w:t>
      </w:r>
      <w:r w:rsidRPr="000C4A2B">
        <w:rPr>
          <w:i/>
          <w:iCs/>
        </w:rPr>
        <w:t>Mowa moja i moje głoszenie nauki nie miały nic z uwodzących przekonywaniem słów mądrości, lecz były ukazywaniem ducha i mocy</w:t>
      </w:r>
      <w:r w:rsidRPr="00F1586C">
        <w:t xml:space="preserve"> (1 Kor 2, 4). W żywotach świętych zatroskanych o zbawienie dusz znajduję wielu sławionych za to, że głosili w sposób prosty i popularny, ale nie znajduję nikogo chwalonego za to, że przepowiadał w stylu wyszukanym i ozdobnym. </w:t>
      </w:r>
    </w:p>
    <w:p w14:paraId="4AA47A20" w14:textId="77777777" w:rsidR="00017D84" w:rsidRDefault="00017D84" w:rsidP="00017D84">
      <w:pPr>
        <w:ind w:firstLine="567"/>
      </w:pPr>
    </w:p>
    <w:p w14:paraId="22EDFEE2" w14:textId="30C69282" w:rsidR="00017D84" w:rsidRPr="003A7D37" w:rsidRDefault="00BB759D" w:rsidP="00017D84">
      <w:pPr>
        <w:ind w:firstLine="567"/>
        <w:rPr>
          <w:b/>
          <w:bCs w:val="0"/>
        </w:rPr>
      </w:pPr>
      <w:r w:rsidRPr="003A7D37">
        <w:rPr>
          <w:b/>
        </w:rPr>
        <w:t>Modlitwa</w:t>
      </w:r>
    </w:p>
    <w:p w14:paraId="1F57F51A" w14:textId="77777777" w:rsidR="00017D84" w:rsidRPr="00226622" w:rsidRDefault="00017D84" w:rsidP="00017D84">
      <w:pPr>
        <w:ind w:firstLine="567"/>
        <w:rPr>
          <w:i/>
          <w:iCs/>
        </w:rPr>
      </w:pPr>
      <w:r w:rsidRPr="00226622">
        <w:rPr>
          <w:i/>
          <w:iCs/>
        </w:rPr>
        <w:t>Mój Boże i moje wszystko, poza Tobą nie pragnę żadnego dobra, bo Ty jesteś Dobrem nieskończonym. Ty, który tak bardzo troszczysz się o moje dobro, spraw, abym nie zabiegał o nic innego, jak tylko o wypełnienie Twego upodobania. Spraw, aby wszystkie moje myśli starały się zawsze nie sprawić Ci przykrości, ale znalazły sposób podobania Ci się we wszystkim. Oddal ode mnie każdą okazję, która oderwałaby mnie od Twej miłości. Dziewico Najświętsza i Matko moja, Maryjo, kocham Cię i Tobie ufam, dopomóż mi Twoim potężnym wstawiennictwem! Amen.</w:t>
      </w:r>
    </w:p>
    <w:p w14:paraId="3FC00D00" w14:textId="77777777" w:rsidR="00017D84" w:rsidRDefault="00017D84" w:rsidP="00017D84">
      <w:pPr>
        <w:jc w:val="right"/>
      </w:pPr>
      <w:r>
        <w:t xml:space="preserve">Alfons Maria de Liguori, </w:t>
      </w:r>
      <w:r w:rsidRPr="00F1586C">
        <w:rPr>
          <w:i/>
          <w:iCs/>
        </w:rPr>
        <w:t>O głoszeniu słowa Bożego</w:t>
      </w:r>
      <w:r>
        <w:t xml:space="preserve">, </w:t>
      </w:r>
    </w:p>
    <w:p w14:paraId="45BF8161" w14:textId="77777777" w:rsidR="00017D84" w:rsidRDefault="00017D84" w:rsidP="00017D84">
      <w:pPr>
        <w:jc w:val="right"/>
      </w:pPr>
      <w:r>
        <w:t>Homo Dei, Kraków 2011, s. 24-26</w:t>
      </w:r>
    </w:p>
    <w:p w14:paraId="7E1D5939" w14:textId="77777777" w:rsidR="00017D84" w:rsidRPr="005B0920" w:rsidRDefault="00017D84" w:rsidP="00017D84">
      <w:pPr>
        <w:rPr>
          <w:rFonts w:cs="Times New Roman"/>
          <w:szCs w:val="24"/>
        </w:rPr>
      </w:pPr>
    </w:p>
    <w:sectPr w:rsidR="00017D84" w:rsidRPr="005B092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7E66F" w14:textId="77777777" w:rsidR="000D23E1" w:rsidRDefault="000D23E1" w:rsidP="009502FA">
      <w:pPr>
        <w:spacing w:after="0"/>
      </w:pPr>
      <w:r>
        <w:separator/>
      </w:r>
    </w:p>
  </w:endnote>
  <w:endnote w:type="continuationSeparator" w:id="0">
    <w:p w14:paraId="5DE67C9A" w14:textId="77777777" w:rsidR="000D23E1" w:rsidRDefault="000D23E1" w:rsidP="009502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949969"/>
      <w:docPartObj>
        <w:docPartGallery w:val="Page Numbers (Bottom of Page)"/>
        <w:docPartUnique/>
      </w:docPartObj>
    </w:sdtPr>
    <w:sdtContent>
      <w:p w14:paraId="1D14C1ED" w14:textId="6663403D" w:rsidR="009502FA" w:rsidRDefault="009502FA">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CA37" w14:textId="77777777" w:rsidR="000D23E1" w:rsidRDefault="000D23E1" w:rsidP="009502FA">
      <w:pPr>
        <w:spacing w:after="0"/>
      </w:pPr>
      <w:r>
        <w:separator/>
      </w:r>
    </w:p>
  </w:footnote>
  <w:footnote w:type="continuationSeparator" w:id="0">
    <w:p w14:paraId="4121C17E" w14:textId="77777777" w:rsidR="000D23E1" w:rsidRDefault="000D23E1" w:rsidP="009502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1FC8"/>
    <w:multiLevelType w:val="multilevel"/>
    <w:tmpl w:val="E9783C6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6345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D4"/>
    <w:rsid w:val="00017D84"/>
    <w:rsid w:val="000D23E1"/>
    <w:rsid w:val="000E36E3"/>
    <w:rsid w:val="0011654A"/>
    <w:rsid w:val="00126BEC"/>
    <w:rsid w:val="00137709"/>
    <w:rsid w:val="001B4B52"/>
    <w:rsid w:val="001B52A9"/>
    <w:rsid w:val="001F5399"/>
    <w:rsid w:val="001F659F"/>
    <w:rsid w:val="0021014A"/>
    <w:rsid w:val="00210F52"/>
    <w:rsid w:val="00264920"/>
    <w:rsid w:val="00291F40"/>
    <w:rsid w:val="002C291A"/>
    <w:rsid w:val="00303AC5"/>
    <w:rsid w:val="00305A47"/>
    <w:rsid w:val="003265A0"/>
    <w:rsid w:val="00384348"/>
    <w:rsid w:val="003948D4"/>
    <w:rsid w:val="003D40BE"/>
    <w:rsid w:val="00435F9D"/>
    <w:rsid w:val="004A0DC2"/>
    <w:rsid w:val="004C0344"/>
    <w:rsid w:val="00534FCD"/>
    <w:rsid w:val="00536FA3"/>
    <w:rsid w:val="005901A6"/>
    <w:rsid w:val="005B0920"/>
    <w:rsid w:val="006057D8"/>
    <w:rsid w:val="00665FAC"/>
    <w:rsid w:val="00684515"/>
    <w:rsid w:val="006877E9"/>
    <w:rsid w:val="006A46DF"/>
    <w:rsid w:val="006D41C1"/>
    <w:rsid w:val="006D5195"/>
    <w:rsid w:val="0071098E"/>
    <w:rsid w:val="007F66F8"/>
    <w:rsid w:val="008132F5"/>
    <w:rsid w:val="008370C1"/>
    <w:rsid w:val="00851EBB"/>
    <w:rsid w:val="00886160"/>
    <w:rsid w:val="008A3B8E"/>
    <w:rsid w:val="008B0D91"/>
    <w:rsid w:val="008B3015"/>
    <w:rsid w:val="008E2A22"/>
    <w:rsid w:val="00935168"/>
    <w:rsid w:val="0094624A"/>
    <w:rsid w:val="009502FA"/>
    <w:rsid w:val="009943D1"/>
    <w:rsid w:val="009E4683"/>
    <w:rsid w:val="009F611C"/>
    <w:rsid w:val="00AC2CC0"/>
    <w:rsid w:val="00AD0856"/>
    <w:rsid w:val="00AD4F14"/>
    <w:rsid w:val="00AD6808"/>
    <w:rsid w:val="00AD71FE"/>
    <w:rsid w:val="00AE4492"/>
    <w:rsid w:val="00B9214B"/>
    <w:rsid w:val="00BB5CF7"/>
    <w:rsid w:val="00BB759D"/>
    <w:rsid w:val="00BD4B6C"/>
    <w:rsid w:val="00BD5F39"/>
    <w:rsid w:val="00BE74D8"/>
    <w:rsid w:val="00C100B2"/>
    <w:rsid w:val="00C106D9"/>
    <w:rsid w:val="00C724F1"/>
    <w:rsid w:val="00CE5F52"/>
    <w:rsid w:val="00CE7DBF"/>
    <w:rsid w:val="00D26046"/>
    <w:rsid w:val="00D450FB"/>
    <w:rsid w:val="00D63AD4"/>
    <w:rsid w:val="00DB34F9"/>
    <w:rsid w:val="00E714D5"/>
    <w:rsid w:val="00E73C52"/>
    <w:rsid w:val="00EC0AF9"/>
    <w:rsid w:val="00EF0233"/>
    <w:rsid w:val="00EF4C23"/>
    <w:rsid w:val="00F1509A"/>
    <w:rsid w:val="00F31B14"/>
    <w:rsid w:val="00F9608B"/>
    <w:rsid w:val="00FA0BF4"/>
    <w:rsid w:val="00FB6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C4E5"/>
  <w15:chartTrackingRefBased/>
  <w15:docId w15:val="{5E5B8D71-4AC8-47EB-9557-807D74FA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b/>
        <w:bCs/>
        <w:sz w:val="28"/>
        <w:szCs w:val="28"/>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77E9"/>
    <w:pPr>
      <w:spacing w:after="60" w:line="240" w:lineRule="auto"/>
      <w:jc w:val="both"/>
    </w:pPr>
    <w:rPr>
      <w:rFonts w:ascii="Times New Roman" w:hAnsi="Times New Roman"/>
      <w:b w:val="0"/>
      <w:sz w:val="24"/>
    </w:rPr>
  </w:style>
  <w:style w:type="paragraph" w:styleId="Nagwek1">
    <w:name w:val="heading 1"/>
    <w:basedOn w:val="Normalny"/>
    <w:next w:val="Normalny"/>
    <w:link w:val="Nagwek1Znak"/>
    <w:uiPriority w:val="9"/>
    <w:qFormat/>
    <w:rsid w:val="003948D4"/>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Nagwek2">
    <w:name w:val="heading 2"/>
    <w:basedOn w:val="Normalny"/>
    <w:next w:val="Normalny"/>
    <w:link w:val="Nagwek2Znak"/>
    <w:uiPriority w:val="9"/>
    <w:semiHidden/>
    <w:unhideWhenUsed/>
    <w:qFormat/>
    <w:rsid w:val="003948D4"/>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Nagwek3">
    <w:name w:val="heading 3"/>
    <w:basedOn w:val="Normalny"/>
    <w:next w:val="Normalny"/>
    <w:link w:val="Nagwek3Znak"/>
    <w:uiPriority w:val="9"/>
    <w:semiHidden/>
    <w:unhideWhenUsed/>
    <w:qFormat/>
    <w:rsid w:val="003948D4"/>
    <w:pPr>
      <w:keepNext/>
      <w:keepLines/>
      <w:spacing w:before="160" w:after="80"/>
      <w:outlineLvl w:val="2"/>
    </w:pPr>
    <w:rPr>
      <w:rFonts w:asciiTheme="minorHAnsi" w:eastAsiaTheme="majorEastAsia" w:hAnsiTheme="minorHAnsi"/>
      <w:color w:val="0F4761" w:themeColor="accent1" w:themeShade="BF"/>
      <w:sz w:val="28"/>
    </w:rPr>
  </w:style>
  <w:style w:type="paragraph" w:styleId="Nagwek4">
    <w:name w:val="heading 4"/>
    <w:basedOn w:val="Normalny"/>
    <w:next w:val="Normalny"/>
    <w:link w:val="Nagwek4Znak"/>
    <w:uiPriority w:val="9"/>
    <w:semiHidden/>
    <w:unhideWhenUsed/>
    <w:qFormat/>
    <w:rsid w:val="003948D4"/>
    <w:pPr>
      <w:keepNext/>
      <w:keepLines/>
      <w:spacing w:before="80" w:after="40"/>
      <w:outlineLvl w:val="3"/>
    </w:pPr>
    <w:rPr>
      <w:rFonts w:asciiTheme="minorHAnsi" w:eastAsiaTheme="majorEastAsia" w:hAnsiTheme="minorHAnsi"/>
      <w:i/>
      <w:iCs/>
      <w:color w:val="0F4761" w:themeColor="accent1" w:themeShade="BF"/>
    </w:rPr>
  </w:style>
  <w:style w:type="paragraph" w:styleId="Nagwek5">
    <w:name w:val="heading 5"/>
    <w:basedOn w:val="Normalny"/>
    <w:next w:val="Normalny"/>
    <w:link w:val="Nagwek5Znak"/>
    <w:uiPriority w:val="9"/>
    <w:semiHidden/>
    <w:unhideWhenUsed/>
    <w:qFormat/>
    <w:rsid w:val="003948D4"/>
    <w:pPr>
      <w:keepNext/>
      <w:keepLines/>
      <w:spacing w:before="80" w:after="40"/>
      <w:outlineLvl w:val="4"/>
    </w:pPr>
    <w:rPr>
      <w:rFonts w:asciiTheme="minorHAnsi" w:eastAsiaTheme="majorEastAsia" w:hAnsiTheme="minorHAnsi"/>
      <w:color w:val="0F4761" w:themeColor="accent1" w:themeShade="BF"/>
    </w:rPr>
  </w:style>
  <w:style w:type="paragraph" w:styleId="Nagwek6">
    <w:name w:val="heading 6"/>
    <w:basedOn w:val="Normalny"/>
    <w:next w:val="Normalny"/>
    <w:link w:val="Nagwek6Znak"/>
    <w:uiPriority w:val="9"/>
    <w:semiHidden/>
    <w:unhideWhenUsed/>
    <w:qFormat/>
    <w:rsid w:val="003948D4"/>
    <w:pPr>
      <w:keepNext/>
      <w:keepLines/>
      <w:spacing w:before="40" w:after="0"/>
      <w:outlineLvl w:val="5"/>
    </w:pPr>
    <w:rPr>
      <w:rFonts w:asciiTheme="minorHAnsi" w:eastAsiaTheme="majorEastAsia" w:hAnsiTheme="minorHAnsi"/>
      <w:i/>
      <w:iCs/>
      <w:color w:val="595959" w:themeColor="text1" w:themeTint="A6"/>
    </w:rPr>
  </w:style>
  <w:style w:type="paragraph" w:styleId="Nagwek7">
    <w:name w:val="heading 7"/>
    <w:basedOn w:val="Normalny"/>
    <w:next w:val="Normalny"/>
    <w:link w:val="Nagwek7Znak"/>
    <w:uiPriority w:val="9"/>
    <w:semiHidden/>
    <w:unhideWhenUsed/>
    <w:qFormat/>
    <w:rsid w:val="003948D4"/>
    <w:pPr>
      <w:keepNext/>
      <w:keepLines/>
      <w:spacing w:before="40" w:after="0"/>
      <w:outlineLvl w:val="6"/>
    </w:pPr>
    <w:rPr>
      <w:rFonts w:asciiTheme="minorHAnsi" w:eastAsiaTheme="majorEastAsia" w:hAnsiTheme="minorHAnsi"/>
      <w:color w:val="595959" w:themeColor="text1" w:themeTint="A6"/>
    </w:rPr>
  </w:style>
  <w:style w:type="paragraph" w:styleId="Nagwek8">
    <w:name w:val="heading 8"/>
    <w:basedOn w:val="Normalny"/>
    <w:next w:val="Normalny"/>
    <w:link w:val="Nagwek8Znak"/>
    <w:uiPriority w:val="9"/>
    <w:semiHidden/>
    <w:unhideWhenUsed/>
    <w:qFormat/>
    <w:rsid w:val="003948D4"/>
    <w:pPr>
      <w:keepNext/>
      <w:keepLines/>
      <w:spacing w:after="0"/>
      <w:outlineLvl w:val="7"/>
    </w:pPr>
    <w:rPr>
      <w:rFonts w:asciiTheme="minorHAnsi" w:eastAsiaTheme="majorEastAsia" w:hAnsiTheme="minorHAnsi"/>
      <w:i/>
      <w:iCs/>
      <w:color w:val="272727" w:themeColor="text1" w:themeTint="D8"/>
    </w:rPr>
  </w:style>
  <w:style w:type="paragraph" w:styleId="Nagwek9">
    <w:name w:val="heading 9"/>
    <w:basedOn w:val="Normalny"/>
    <w:next w:val="Normalny"/>
    <w:link w:val="Nagwek9Znak"/>
    <w:uiPriority w:val="9"/>
    <w:semiHidden/>
    <w:unhideWhenUsed/>
    <w:qFormat/>
    <w:rsid w:val="003948D4"/>
    <w:pPr>
      <w:keepNext/>
      <w:keepLines/>
      <w:spacing w:after="0"/>
      <w:outlineLvl w:val="8"/>
    </w:pPr>
    <w:rPr>
      <w:rFonts w:asciiTheme="minorHAnsi" w:eastAsiaTheme="majorEastAsia" w:hAnsiTheme="minorHAns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C724F1"/>
    <w:pPr>
      <w:spacing w:after="0"/>
    </w:pPr>
    <w:rPr>
      <w:rFonts w:asciiTheme="majorHAnsi" w:eastAsiaTheme="majorEastAsia" w:hAnsiTheme="majorHAnsi"/>
      <w:szCs w:val="20"/>
    </w:rPr>
  </w:style>
  <w:style w:type="paragraph" w:styleId="Adresnakopercie">
    <w:name w:val="envelope address"/>
    <w:basedOn w:val="Normalny"/>
    <w:uiPriority w:val="99"/>
    <w:semiHidden/>
    <w:unhideWhenUsed/>
    <w:rsid w:val="00C724F1"/>
    <w:pPr>
      <w:framePr w:w="7920" w:h="1980" w:hRule="exact" w:hSpace="141" w:wrap="auto" w:hAnchor="page" w:xAlign="center" w:yAlign="bottom"/>
      <w:spacing w:after="0"/>
      <w:ind w:left="2880"/>
    </w:pPr>
    <w:rPr>
      <w:rFonts w:asciiTheme="majorHAnsi" w:eastAsiaTheme="majorEastAsia" w:hAnsiTheme="majorHAnsi"/>
      <w:b/>
    </w:rPr>
  </w:style>
  <w:style w:type="character" w:customStyle="1" w:styleId="Nagwek1Znak">
    <w:name w:val="Nagłówek 1 Znak"/>
    <w:basedOn w:val="Domylnaczcionkaakapitu"/>
    <w:link w:val="Nagwek1"/>
    <w:uiPriority w:val="9"/>
    <w:rsid w:val="003948D4"/>
    <w:rPr>
      <w:rFonts w:asciiTheme="majorHAnsi" w:eastAsiaTheme="majorEastAsia" w:hAnsiTheme="majorHAnsi"/>
      <w:b w:val="0"/>
      <w:color w:val="0F4761" w:themeColor="accent1" w:themeShade="BF"/>
      <w:sz w:val="40"/>
      <w:szCs w:val="40"/>
    </w:rPr>
  </w:style>
  <w:style w:type="character" w:customStyle="1" w:styleId="Nagwek2Znak">
    <w:name w:val="Nagłówek 2 Znak"/>
    <w:basedOn w:val="Domylnaczcionkaakapitu"/>
    <w:link w:val="Nagwek2"/>
    <w:uiPriority w:val="9"/>
    <w:semiHidden/>
    <w:rsid w:val="003948D4"/>
    <w:rPr>
      <w:rFonts w:asciiTheme="majorHAnsi" w:eastAsiaTheme="majorEastAsia" w:hAnsiTheme="majorHAnsi"/>
      <w:b w:val="0"/>
      <w:color w:val="0F4761" w:themeColor="accent1" w:themeShade="BF"/>
      <w:sz w:val="32"/>
      <w:szCs w:val="32"/>
    </w:rPr>
  </w:style>
  <w:style w:type="character" w:customStyle="1" w:styleId="Nagwek3Znak">
    <w:name w:val="Nagłówek 3 Znak"/>
    <w:basedOn w:val="Domylnaczcionkaakapitu"/>
    <w:link w:val="Nagwek3"/>
    <w:uiPriority w:val="9"/>
    <w:semiHidden/>
    <w:rsid w:val="003948D4"/>
    <w:rPr>
      <w:rFonts w:asciiTheme="minorHAnsi" w:eastAsiaTheme="majorEastAsia" w:hAnsiTheme="minorHAnsi"/>
      <w:b w:val="0"/>
      <w:color w:val="0F4761" w:themeColor="accent1" w:themeShade="BF"/>
    </w:rPr>
  </w:style>
  <w:style w:type="character" w:customStyle="1" w:styleId="Nagwek4Znak">
    <w:name w:val="Nagłówek 4 Znak"/>
    <w:basedOn w:val="Domylnaczcionkaakapitu"/>
    <w:link w:val="Nagwek4"/>
    <w:uiPriority w:val="9"/>
    <w:semiHidden/>
    <w:rsid w:val="003948D4"/>
    <w:rPr>
      <w:rFonts w:asciiTheme="minorHAnsi" w:eastAsiaTheme="majorEastAsia" w:hAnsiTheme="minorHAnsi"/>
      <w:b w:val="0"/>
      <w:i/>
      <w:iCs/>
      <w:color w:val="0F4761" w:themeColor="accent1" w:themeShade="BF"/>
      <w:sz w:val="24"/>
    </w:rPr>
  </w:style>
  <w:style w:type="character" w:customStyle="1" w:styleId="Nagwek5Znak">
    <w:name w:val="Nagłówek 5 Znak"/>
    <w:basedOn w:val="Domylnaczcionkaakapitu"/>
    <w:link w:val="Nagwek5"/>
    <w:uiPriority w:val="9"/>
    <w:semiHidden/>
    <w:rsid w:val="003948D4"/>
    <w:rPr>
      <w:rFonts w:asciiTheme="minorHAnsi" w:eastAsiaTheme="majorEastAsia" w:hAnsiTheme="minorHAnsi"/>
      <w:b w:val="0"/>
      <w:color w:val="0F4761" w:themeColor="accent1" w:themeShade="BF"/>
      <w:sz w:val="24"/>
    </w:rPr>
  </w:style>
  <w:style w:type="character" w:customStyle="1" w:styleId="Nagwek6Znak">
    <w:name w:val="Nagłówek 6 Znak"/>
    <w:basedOn w:val="Domylnaczcionkaakapitu"/>
    <w:link w:val="Nagwek6"/>
    <w:uiPriority w:val="9"/>
    <w:semiHidden/>
    <w:rsid w:val="003948D4"/>
    <w:rPr>
      <w:rFonts w:asciiTheme="minorHAnsi" w:eastAsiaTheme="majorEastAsia" w:hAnsiTheme="minorHAnsi"/>
      <w:b w:val="0"/>
      <w:i/>
      <w:iCs/>
      <w:color w:val="595959" w:themeColor="text1" w:themeTint="A6"/>
      <w:sz w:val="24"/>
    </w:rPr>
  </w:style>
  <w:style w:type="character" w:customStyle="1" w:styleId="Nagwek7Znak">
    <w:name w:val="Nagłówek 7 Znak"/>
    <w:basedOn w:val="Domylnaczcionkaakapitu"/>
    <w:link w:val="Nagwek7"/>
    <w:uiPriority w:val="9"/>
    <w:semiHidden/>
    <w:rsid w:val="003948D4"/>
    <w:rPr>
      <w:rFonts w:asciiTheme="minorHAnsi" w:eastAsiaTheme="majorEastAsia" w:hAnsiTheme="minorHAnsi"/>
      <w:b w:val="0"/>
      <w:color w:val="595959" w:themeColor="text1" w:themeTint="A6"/>
      <w:sz w:val="24"/>
    </w:rPr>
  </w:style>
  <w:style w:type="character" w:customStyle="1" w:styleId="Nagwek8Znak">
    <w:name w:val="Nagłówek 8 Znak"/>
    <w:basedOn w:val="Domylnaczcionkaakapitu"/>
    <w:link w:val="Nagwek8"/>
    <w:uiPriority w:val="9"/>
    <w:semiHidden/>
    <w:rsid w:val="003948D4"/>
    <w:rPr>
      <w:rFonts w:asciiTheme="minorHAnsi" w:eastAsiaTheme="majorEastAsia" w:hAnsiTheme="minorHAnsi"/>
      <w:b w:val="0"/>
      <w:i/>
      <w:iCs/>
      <w:color w:val="272727" w:themeColor="text1" w:themeTint="D8"/>
      <w:sz w:val="24"/>
    </w:rPr>
  </w:style>
  <w:style w:type="character" w:customStyle="1" w:styleId="Nagwek9Znak">
    <w:name w:val="Nagłówek 9 Znak"/>
    <w:basedOn w:val="Domylnaczcionkaakapitu"/>
    <w:link w:val="Nagwek9"/>
    <w:uiPriority w:val="9"/>
    <w:semiHidden/>
    <w:rsid w:val="003948D4"/>
    <w:rPr>
      <w:rFonts w:asciiTheme="minorHAnsi" w:eastAsiaTheme="majorEastAsia" w:hAnsiTheme="minorHAnsi"/>
      <w:b w:val="0"/>
      <w:color w:val="272727" w:themeColor="text1" w:themeTint="D8"/>
      <w:sz w:val="24"/>
    </w:rPr>
  </w:style>
  <w:style w:type="paragraph" w:styleId="Tytu">
    <w:name w:val="Title"/>
    <w:basedOn w:val="Normalny"/>
    <w:next w:val="Normalny"/>
    <w:link w:val="TytuZnak"/>
    <w:uiPriority w:val="10"/>
    <w:qFormat/>
    <w:rsid w:val="003948D4"/>
    <w:pPr>
      <w:spacing w:after="80"/>
      <w:contextualSpacing/>
    </w:pPr>
    <w:rPr>
      <w:rFonts w:asciiTheme="majorHAnsi" w:eastAsiaTheme="majorEastAsia" w:hAnsiTheme="majorHAnsi"/>
      <w:spacing w:val="-10"/>
      <w:kern w:val="28"/>
      <w:sz w:val="56"/>
      <w:szCs w:val="56"/>
    </w:rPr>
  </w:style>
  <w:style w:type="character" w:customStyle="1" w:styleId="TytuZnak">
    <w:name w:val="Tytuł Znak"/>
    <w:basedOn w:val="Domylnaczcionkaakapitu"/>
    <w:link w:val="Tytu"/>
    <w:uiPriority w:val="10"/>
    <w:rsid w:val="003948D4"/>
    <w:rPr>
      <w:rFonts w:asciiTheme="majorHAnsi" w:eastAsiaTheme="majorEastAsia" w:hAnsiTheme="majorHAnsi"/>
      <w:b w:val="0"/>
      <w:spacing w:val="-10"/>
      <w:kern w:val="28"/>
      <w:sz w:val="56"/>
      <w:szCs w:val="56"/>
    </w:rPr>
  </w:style>
  <w:style w:type="paragraph" w:styleId="Podtytu">
    <w:name w:val="Subtitle"/>
    <w:basedOn w:val="Normalny"/>
    <w:next w:val="Normalny"/>
    <w:link w:val="PodtytuZnak"/>
    <w:uiPriority w:val="11"/>
    <w:qFormat/>
    <w:rsid w:val="003948D4"/>
    <w:pPr>
      <w:numPr>
        <w:ilvl w:val="1"/>
      </w:numPr>
      <w:spacing w:after="160"/>
    </w:pPr>
    <w:rPr>
      <w:rFonts w:asciiTheme="minorHAnsi" w:eastAsiaTheme="majorEastAsia" w:hAnsiTheme="minorHAnsi"/>
      <w:color w:val="595959" w:themeColor="text1" w:themeTint="A6"/>
      <w:spacing w:val="15"/>
      <w:sz w:val="28"/>
    </w:rPr>
  </w:style>
  <w:style w:type="character" w:customStyle="1" w:styleId="PodtytuZnak">
    <w:name w:val="Podtytuł Znak"/>
    <w:basedOn w:val="Domylnaczcionkaakapitu"/>
    <w:link w:val="Podtytu"/>
    <w:uiPriority w:val="11"/>
    <w:rsid w:val="003948D4"/>
    <w:rPr>
      <w:rFonts w:asciiTheme="minorHAnsi" w:eastAsiaTheme="majorEastAsia" w:hAnsiTheme="minorHAnsi"/>
      <w:b w:val="0"/>
      <w:color w:val="595959" w:themeColor="text1" w:themeTint="A6"/>
      <w:spacing w:val="15"/>
    </w:rPr>
  </w:style>
  <w:style w:type="paragraph" w:styleId="Cytat">
    <w:name w:val="Quote"/>
    <w:basedOn w:val="Normalny"/>
    <w:next w:val="Normalny"/>
    <w:link w:val="CytatZnak"/>
    <w:uiPriority w:val="29"/>
    <w:qFormat/>
    <w:rsid w:val="003948D4"/>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948D4"/>
    <w:rPr>
      <w:rFonts w:ascii="Times New Roman" w:hAnsi="Times New Roman"/>
      <w:b w:val="0"/>
      <w:i/>
      <w:iCs/>
      <w:color w:val="404040" w:themeColor="text1" w:themeTint="BF"/>
      <w:sz w:val="24"/>
    </w:rPr>
  </w:style>
  <w:style w:type="paragraph" w:styleId="Akapitzlist">
    <w:name w:val="List Paragraph"/>
    <w:basedOn w:val="Normalny"/>
    <w:uiPriority w:val="34"/>
    <w:qFormat/>
    <w:rsid w:val="003948D4"/>
    <w:pPr>
      <w:ind w:left="720"/>
      <w:contextualSpacing/>
    </w:pPr>
  </w:style>
  <w:style w:type="character" w:styleId="Wyrnienieintensywne">
    <w:name w:val="Intense Emphasis"/>
    <w:basedOn w:val="Domylnaczcionkaakapitu"/>
    <w:uiPriority w:val="21"/>
    <w:qFormat/>
    <w:rsid w:val="003948D4"/>
    <w:rPr>
      <w:i/>
      <w:iCs/>
      <w:color w:val="0F4761" w:themeColor="accent1" w:themeShade="BF"/>
    </w:rPr>
  </w:style>
  <w:style w:type="paragraph" w:styleId="Cytatintensywny">
    <w:name w:val="Intense Quote"/>
    <w:basedOn w:val="Normalny"/>
    <w:next w:val="Normalny"/>
    <w:link w:val="CytatintensywnyZnak"/>
    <w:uiPriority w:val="30"/>
    <w:qFormat/>
    <w:rsid w:val="003948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948D4"/>
    <w:rPr>
      <w:rFonts w:ascii="Times New Roman" w:hAnsi="Times New Roman"/>
      <w:b w:val="0"/>
      <w:i/>
      <w:iCs/>
      <w:color w:val="0F4761" w:themeColor="accent1" w:themeShade="BF"/>
      <w:sz w:val="24"/>
    </w:rPr>
  </w:style>
  <w:style w:type="character" w:styleId="Odwoanieintensywne">
    <w:name w:val="Intense Reference"/>
    <w:basedOn w:val="Domylnaczcionkaakapitu"/>
    <w:uiPriority w:val="32"/>
    <w:qFormat/>
    <w:rsid w:val="003948D4"/>
    <w:rPr>
      <w:b w:val="0"/>
      <w:bCs w:val="0"/>
      <w:smallCaps/>
      <w:color w:val="0F4761" w:themeColor="accent1" w:themeShade="BF"/>
      <w:spacing w:val="5"/>
    </w:rPr>
  </w:style>
  <w:style w:type="character" w:styleId="Pogrubienie">
    <w:name w:val="Strong"/>
    <w:basedOn w:val="Domylnaczcionkaakapitu"/>
    <w:uiPriority w:val="22"/>
    <w:qFormat/>
    <w:rsid w:val="00C100B2"/>
    <w:rPr>
      <w:b w:val="0"/>
      <w:bCs w:val="0"/>
    </w:rPr>
  </w:style>
  <w:style w:type="paragraph" w:styleId="Nagwek">
    <w:name w:val="header"/>
    <w:basedOn w:val="Normalny"/>
    <w:link w:val="NagwekZnak"/>
    <w:uiPriority w:val="99"/>
    <w:unhideWhenUsed/>
    <w:rsid w:val="009502FA"/>
    <w:pPr>
      <w:tabs>
        <w:tab w:val="center" w:pos="4536"/>
        <w:tab w:val="right" w:pos="9072"/>
      </w:tabs>
      <w:spacing w:after="0"/>
    </w:pPr>
  </w:style>
  <w:style w:type="character" w:customStyle="1" w:styleId="NagwekZnak">
    <w:name w:val="Nagłówek Znak"/>
    <w:basedOn w:val="Domylnaczcionkaakapitu"/>
    <w:link w:val="Nagwek"/>
    <w:uiPriority w:val="99"/>
    <w:rsid w:val="009502FA"/>
    <w:rPr>
      <w:rFonts w:ascii="Times New Roman" w:hAnsi="Times New Roman"/>
      <w:b w:val="0"/>
      <w:sz w:val="24"/>
    </w:rPr>
  </w:style>
  <w:style w:type="paragraph" w:styleId="Stopka">
    <w:name w:val="footer"/>
    <w:basedOn w:val="Normalny"/>
    <w:link w:val="StopkaZnak"/>
    <w:uiPriority w:val="99"/>
    <w:unhideWhenUsed/>
    <w:rsid w:val="009502FA"/>
    <w:pPr>
      <w:tabs>
        <w:tab w:val="center" w:pos="4536"/>
        <w:tab w:val="right" w:pos="9072"/>
      </w:tabs>
      <w:spacing w:after="0"/>
    </w:pPr>
  </w:style>
  <w:style w:type="character" w:customStyle="1" w:styleId="StopkaZnak">
    <w:name w:val="Stopka Znak"/>
    <w:basedOn w:val="Domylnaczcionkaakapitu"/>
    <w:link w:val="Stopka"/>
    <w:uiPriority w:val="99"/>
    <w:rsid w:val="009502FA"/>
    <w:rPr>
      <w:rFonts w:ascii="Times New Roman" w:hAnsi="Times New Roman"/>
      <w:b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7cbe52c-db50-4f9d-994b-f634791a0c05}" enabled="0" method="" siteId="{e7cbe52c-db50-4f9d-994b-f634791a0c05}" removed="1"/>
</clbl:labelList>
</file>

<file path=docProps/app.xml><?xml version="1.0" encoding="utf-8"?>
<Properties xmlns="http://schemas.openxmlformats.org/officeDocument/2006/extended-properties" xmlns:vt="http://schemas.openxmlformats.org/officeDocument/2006/docPropsVTypes">
  <Template>Normal</Template>
  <TotalTime>442</TotalTime>
  <Pages>6</Pages>
  <Words>3134</Words>
  <Characters>17459</Characters>
  <Application>Microsoft Office Word</Application>
  <DocSecurity>0</DocSecurity>
  <Lines>277</Lines>
  <Paragraphs>59</Paragraphs>
  <ScaleCrop>false</ScaleCrop>
  <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Sylwester Cabała</dc:creator>
  <cp:keywords/>
  <dc:description/>
  <cp:lastModifiedBy>Sylwester Cabała</cp:lastModifiedBy>
  <cp:revision>18</cp:revision>
  <dcterms:created xsi:type="dcterms:W3CDTF">2026-07-28T20:57:00Z</dcterms:created>
  <dcterms:modified xsi:type="dcterms:W3CDTF">2026-07-29T04:21:00Z</dcterms:modified>
</cp:coreProperties>
</file>